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F8" w:rsidRDefault="00A570F8" w:rsidP="00A570F8">
      <w:pPr>
        <w:rPr>
          <w:rFonts w:cs="B Nazanin"/>
          <w:b/>
          <w:bCs/>
          <w:sz w:val="28"/>
          <w:szCs w:val="28"/>
          <w:rtl/>
        </w:rPr>
      </w:pPr>
    </w:p>
    <w:p w:rsidR="00A570F8" w:rsidRDefault="00A570F8" w:rsidP="00A570F8">
      <w:pPr>
        <w:rPr>
          <w:rFonts w:cs="B Nazanin"/>
          <w:b/>
          <w:bCs/>
          <w:sz w:val="28"/>
          <w:szCs w:val="28"/>
          <w:rtl/>
        </w:rPr>
      </w:pPr>
    </w:p>
    <w:p w:rsidR="00A570F8" w:rsidRDefault="00A570F8" w:rsidP="00A570F8">
      <w:pPr>
        <w:rPr>
          <w:rFonts w:cs="B Nazanin"/>
          <w:b/>
          <w:bCs/>
          <w:sz w:val="28"/>
          <w:szCs w:val="28"/>
          <w:rtl/>
        </w:rPr>
      </w:pPr>
    </w:p>
    <w:p w:rsidR="00A570F8" w:rsidRDefault="00A570F8" w:rsidP="00A570F8">
      <w:pPr>
        <w:rPr>
          <w:rFonts w:cs="B Nazanin"/>
          <w:b/>
          <w:bCs/>
          <w:sz w:val="28"/>
          <w:szCs w:val="28"/>
          <w:rtl/>
        </w:rPr>
      </w:pPr>
    </w:p>
    <w:p w:rsidR="00407FB4" w:rsidRPr="00A570F8" w:rsidRDefault="00706DCC" w:rsidP="00D1018A">
      <w:pPr>
        <w:jc w:val="center"/>
        <w:rPr>
          <w:rFonts w:cs="B Titr"/>
          <w:b/>
          <w:bCs/>
          <w:sz w:val="56"/>
          <w:szCs w:val="56"/>
        </w:rPr>
      </w:pPr>
      <w:r w:rsidRPr="00A570F8">
        <w:rPr>
          <w:rFonts w:cs="B Titr" w:hint="cs"/>
          <w:b/>
          <w:bCs/>
          <w:noProof/>
          <w:sz w:val="56"/>
          <w:szCs w:val="56"/>
          <w:rtl/>
        </w:rPr>
        <w:drawing>
          <wp:inline distT="0" distB="0" distL="0" distR="0">
            <wp:extent cx="354842" cy="400698"/>
            <wp:effectExtent l="38100" t="133350" r="331470" b="2851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olnews f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268" cy="422634"/>
                    </a:xfrm>
                    <a:prstGeom prst="rect">
                      <a:avLst/>
                    </a:prstGeom>
                    <a:ln>
                      <a:noFill/>
                    </a:ln>
                    <a:effectLst>
                      <a:outerShdw blurRad="292100" dist="139700" dir="2700000" algn="tl" rotWithShape="0">
                        <a:srgbClr val="333333">
                          <a:alpha val="65000"/>
                        </a:srgbClr>
                      </a:outerShdw>
                    </a:effectLst>
                  </pic:spPr>
                </pic:pic>
              </a:graphicData>
            </a:graphic>
          </wp:inline>
        </w:drawing>
      </w:r>
      <w:r w:rsidR="002D06D0" w:rsidRPr="00A570F8">
        <w:rPr>
          <w:rFonts w:cs="B Titr" w:hint="cs"/>
          <w:b/>
          <w:bCs/>
          <w:sz w:val="56"/>
          <w:szCs w:val="56"/>
          <w:rtl/>
        </w:rPr>
        <w:t>شیوه نامه</w:t>
      </w:r>
      <w:r w:rsidR="002435AF" w:rsidRPr="00A570F8">
        <w:rPr>
          <w:rFonts w:cs="B Titr" w:hint="cs"/>
          <w:b/>
          <w:bCs/>
          <w:sz w:val="56"/>
          <w:szCs w:val="56"/>
          <w:rtl/>
        </w:rPr>
        <w:t xml:space="preserve"> ی</w:t>
      </w:r>
      <w:r w:rsidR="002D06D0" w:rsidRPr="00A570F8">
        <w:rPr>
          <w:rFonts w:cs="B Titr" w:hint="cs"/>
          <w:b/>
          <w:bCs/>
          <w:sz w:val="56"/>
          <w:szCs w:val="56"/>
          <w:rtl/>
        </w:rPr>
        <w:t xml:space="preserve"> همکاری با</w:t>
      </w:r>
      <w:r w:rsidR="00A570F8" w:rsidRPr="00A570F8">
        <w:rPr>
          <w:rFonts w:cs="B Titr" w:hint="cs"/>
          <w:b/>
          <w:bCs/>
          <w:sz w:val="56"/>
          <w:szCs w:val="56"/>
          <w:rtl/>
        </w:rPr>
        <w:t xml:space="preserve"> کتابخانه</w:t>
      </w:r>
      <w:r w:rsidR="002D06D0" w:rsidRPr="00A570F8">
        <w:rPr>
          <w:rFonts w:cs="B Titr" w:hint="cs"/>
          <w:b/>
          <w:bCs/>
          <w:sz w:val="56"/>
          <w:szCs w:val="56"/>
          <w:rtl/>
        </w:rPr>
        <w:t xml:space="preserve"> </w:t>
      </w:r>
      <w:r w:rsidR="002D06D0" w:rsidRPr="00A570F8">
        <w:rPr>
          <w:rFonts w:cs="B Titr" w:hint="cs"/>
          <w:b/>
          <w:bCs/>
          <w:color w:val="FF0000"/>
          <w:sz w:val="56"/>
          <w:szCs w:val="56"/>
          <w:rtl/>
        </w:rPr>
        <w:t>پول نیوز</w:t>
      </w:r>
      <w:r w:rsidR="002D06D0" w:rsidRPr="00A570F8">
        <w:rPr>
          <w:rFonts w:cs="B Titr" w:hint="cs"/>
          <w:b/>
          <w:bCs/>
          <w:sz w:val="56"/>
          <w:szCs w:val="56"/>
          <w:rtl/>
        </w:rPr>
        <w:t>:</w:t>
      </w:r>
    </w:p>
    <w:tbl>
      <w:tblPr>
        <w:tblpPr w:leftFromText="180" w:rightFromText="180" w:vertAnchor="text" w:horzAnchor="margin" w:tblpXSpec="center" w:tblpY="-658"/>
        <w:bidiVisual/>
        <w:tblW w:w="9798" w:type="dxa"/>
        <w:tblLook w:val="04A0" w:firstRow="1" w:lastRow="0" w:firstColumn="1" w:lastColumn="0" w:noHBand="0" w:noVBand="1"/>
      </w:tblPr>
      <w:tblGrid>
        <w:gridCol w:w="1025"/>
        <w:gridCol w:w="2126"/>
        <w:gridCol w:w="2268"/>
        <w:gridCol w:w="4674"/>
      </w:tblGrid>
      <w:tr w:rsidR="00A3682C" w:rsidRPr="008F2544" w:rsidTr="00BE5EED">
        <w:trPr>
          <w:trHeight w:val="343"/>
        </w:trPr>
        <w:tc>
          <w:tcPr>
            <w:tcW w:w="730" w:type="dxa"/>
            <w:tcBorders>
              <w:top w:val="single" w:sz="4" w:space="0" w:color="ED7D31"/>
              <w:left w:val="single" w:sz="4" w:space="0" w:color="ED7D31"/>
              <w:bottom w:val="single" w:sz="4" w:space="0" w:color="ED7D31"/>
              <w:right w:val="single" w:sz="4" w:space="0" w:color="ED7D31"/>
            </w:tcBorders>
            <w:shd w:val="clear" w:color="auto" w:fill="D9D9D9" w:themeFill="background1" w:themeFillShade="D9"/>
            <w:noWrap/>
          </w:tcPr>
          <w:p w:rsidR="00A3682C" w:rsidRPr="00BE5EED" w:rsidRDefault="00A3682C" w:rsidP="00A3682C">
            <w:pPr>
              <w:bidi w:val="0"/>
              <w:spacing w:after="0" w:line="240" w:lineRule="auto"/>
              <w:jc w:val="center"/>
              <w:rPr>
                <w:rFonts w:ascii="Arial" w:eastAsia="Times New Roman" w:hAnsi="Arial" w:cs="B Nazanin"/>
                <w:b/>
                <w:bCs/>
                <w:color w:val="000000"/>
                <w:sz w:val="28"/>
                <w:szCs w:val="28"/>
              </w:rPr>
            </w:pPr>
            <w:r w:rsidRPr="00BE5EED">
              <w:rPr>
                <w:rFonts w:ascii="Arial" w:eastAsia="Times New Roman" w:hAnsi="Arial" w:cs="B Nazanin" w:hint="cs"/>
                <w:b/>
                <w:bCs/>
                <w:color w:val="000000"/>
                <w:sz w:val="28"/>
                <w:szCs w:val="28"/>
                <w:rtl/>
              </w:rPr>
              <w:lastRenderedPageBreak/>
              <w:t>شماره پاراگراف</w:t>
            </w:r>
          </w:p>
        </w:tc>
        <w:tc>
          <w:tcPr>
            <w:tcW w:w="2126" w:type="dxa"/>
            <w:tcBorders>
              <w:top w:val="single" w:sz="4" w:space="0" w:color="ED7D31"/>
              <w:left w:val="single" w:sz="4" w:space="0" w:color="ED7D31"/>
              <w:bottom w:val="single" w:sz="4" w:space="0" w:color="ED7D31"/>
              <w:right w:val="single" w:sz="4" w:space="0" w:color="ED7D31"/>
            </w:tcBorders>
            <w:shd w:val="clear" w:color="auto" w:fill="D9D9D9" w:themeFill="background1" w:themeFillShade="D9"/>
            <w:noWrap/>
          </w:tcPr>
          <w:p w:rsidR="00A3682C" w:rsidRPr="00BE5EED" w:rsidRDefault="00A3682C" w:rsidP="00A3682C">
            <w:pPr>
              <w:spacing w:after="0" w:line="240" w:lineRule="auto"/>
              <w:jc w:val="center"/>
              <w:rPr>
                <w:rFonts w:ascii="Arial" w:eastAsia="Times New Roman" w:hAnsi="Arial" w:cs="B Nazanin"/>
                <w:b/>
                <w:bCs/>
                <w:color w:val="000000"/>
                <w:sz w:val="28"/>
                <w:szCs w:val="28"/>
                <w:rtl/>
              </w:rPr>
            </w:pPr>
            <w:r w:rsidRPr="00BE5EED">
              <w:rPr>
                <w:rFonts w:ascii="Arial" w:eastAsia="Times New Roman" w:hAnsi="Arial" w:cs="B Nazanin" w:hint="cs"/>
                <w:b/>
                <w:bCs/>
                <w:color w:val="000000"/>
                <w:sz w:val="28"/>
                <w:szCs w:val="28"/>
                <w:rtl/>
              </w:rPr>
              <w:t>نحوه معرفی کتاب</w:t>
            </w:r>
          </w:p>
        </w:tc>
        <w:tc>
          <w:tcPr>
            <w:tcW w:w="2268" w:type="dxa"/>
            <w:tcBorders>
              <w:top w:val="single" w:sz="4" w:space="0" w:color="ED7D31"/>
              <w:left w:val="single" w:sz="4" w:space="0" w:color="ED7D31"/>
              <w:bottom w:val="single" w:sz="4" w:space="0" w:color="ED7D31"/>
              <w:right w:val="single" w:sz="4" w:space="0" w:color="ED7D31"/>
            </w:tcBorders>
            <w:shd w:val="clear" w:color="auto" w:fill="D9D9D9" w:themeFill="background1" w:themeFillShade="D9"/>
            <w:noWrap/>
          </w:tcPr>
          <w:p w:rsidR="00A3682C" w:rsidRPr="008F2544" w:rsidRDefault="00A3682C" w:rsidP="00A3682C">
            <w:pPr>
              <w:spacing w:after="0" w:line="240" w:lineRule="auto"/>
              <w:jc w:val="center"/>
              <w:rPr>
                <w:rFonts w:ascii="Arial" w:eastAsia="Times New Roman" w:hAnsi="Arial" w:cs="B Nazanin"/>
                <w:b/>
                <w:bCs/>
                <w:color w:val="000000"/>
                <w:sz w:val="28"/>
                <w:szCs w:val="28"/>
                <w:rtl/>
              </w:rPr>
            </w:pPr>
            <w:r>
              <w:rPr>
                <w:rFonts w:ascii="Arial" w:eastAsia="Times New Roman" w:hAnsi="Arial" w:cs="B Nazanin" w:hint="cs"/>
                <w:b/>
                <w:bCs/>
                <w:color w:val="000000"/>
                <w:sz w:val="28"/>
                <w:szCs w:val="28"/>
                <w:rtl/>
              </w:rPr>
              <w:t>توضیحات</w:t>
            </w:r>
          </w:p>
        </w:tc>
        <w:tc>
          <w:tcPr>
            <w:tcW w:w="4674" w:type="dxa"/>
            <w:tcBorders>
              <w:top w:val="single" w:sz="4" w:space="0" w:color="ED7D31"/>
              <w:left w:val="single" w:sz="4" w:space="0" w:color="ED7D31"/>
              <w:bottom w:val="single" w:sz="4" w:space="0" w:color="ED7D31"/>
              <w:right w:val="single" w:sz="4" w:space="0" w:color="ED7D31"/>
            </w:tcBorders>
            <w:shd w:val="clear" w:color="auto" w:fill="D9D9D9" w:themeFill="background1" w:themeFillShade="D9"/>
            <w:noWrap/>
          </w:tcPr>
          <w:p w:rsidR="00A3682C" w:rsidRDefault="00A3682C" w:rsidP="00A3682C">
            <w:pPr>
              <w:spacing w:after="0" w:line="240" w:lineRule="auto"/>
              <w:jc w:val="center"/>
              <w:rPr>
                <w:rFonts w:ascii="Arial" w:eastAsia="Times New Roman" w:hAnsi="Arial" w:cs="B Nazanin"/>
                <w:b/>
                <w:bCs/>
                <w:color w:val="000000"/>
                <w:sz w:val="28"/>
                <w:szCs w:val="28"/>
                <w:rtl/>
              </w:rPr>
            </w:pPr>
            <w:r>
              <w:rPr>
                <w:rFonts w:ascii="Arial" w:eastAsia="Times New Roman" w:hAnsi="Arial" w:cs="B Nazanin" w:hint="cs"/>
                <w:b/>
                <w:bCs/>
                <w:color w:val="000000"/>
                <w:sz w:val="28"/>
                <w:szCs w:val="28"/>
                <w:rtl/>
              </w:rPr>
              <w:t>نمونه</w:t>
            </w:r>
          </w:p>
        </w:tc>
      </w:tr>
      <w:tr w:rsidR="00407FB4" w:rsidRPr="008F2544" w:rsidTr="00BE5EED">
        <w:trPr>
          <w:trHeight w:val="343"/>
        </w:trPr>
        <w:tc>
          <w:tcPr>
            <w:tcW w:w="73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407FB4" w:rsidRPr="008F2544" w:rsidRDefault="00407FB4" w:rsidP="00A3682C">
            <w:pPr>
              <w:bidi w:val="0"/>
              <w:spacing w:after="0" w:line="240" w:lineRule="auto"/>
              <w:jc w:val="center"/>
              <w:rPr>
                <w:rFonts w:ascii="Arial" w:eastAsia="Times New Roman" w:hAnsi="Arial" w:cs="Arial"/>
                <w:b/>
                <w:bCs/>
                <w:color w:val="000000"/>
                <w:sz w:val="28"/>
                <w:szCs w:val="28"/>
              </w:rPr>
            </w:pPr>
            <w:r w:rsidRPr="008F2544">
              <w:rPr>
                <w:rFonts w:ascii="Arial" w:eastAsia="Times New Roman" w:hAnsi="Arial" w:cs="Arial"/>
                <w:b/>
                <w:bCs/>
                <w:color w:val="000000"/>
                <w:sz w:val="28"/>
                <w:szCs w:val="28"/>
              </w:rPr>
              <w:t>1</w:t>
            </w:r>
          </w:p>
        </w:tc>
        <w:tc>
          <w:tcPr>
            <w:tcW w:w="2126"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407FB4" w:rsidRPr="008F2544" w:rsidRDefault="00407FB4" w:rsidP="00A3682C">
            <w:pPr>
              <w:spacing w:after="0" w:line="240" w:lineRule="auto"/>
              <w:jc w:val="center"/>
              <w:rPr>
                <w:rFonts w:ascii="Arial" w:eastAsia="Times New Roman" w:hAnsi="Arial" w:cs="B Nazanin"/>
                <w:b/>
                <w:bCs/>
                <w:color w:val="000000"/>
                <w:sz w:val="28"/>
                <w:szCs w:val="28"/>
              </w:rPr>
            </w:pPr>
            <w:r w:rsidRPr="008F2544">
              <w:rPr>
                <w:rFonts w:ascii="Arial" w:eastAsia="Times New Roman" w:hAnsi="Arial" w:cs="B Nazanin" w:hint="cs"/>
                <w:b/>
                <w:bCs/>
                <w:color w:val="000000"/>
                <w:sz w:val="28"/>
                <w:szCs w:val="28"/>
                <w:rtl/>
              </w:rPr>
              <w:t>عکس از جلد کتاب</w:t>
            </w:r>
          </w:p>
        </w:tc>
        <w:tc>
          <w:tcPr>
            <w:tcW w:w="2268"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407FB4" w:rsidRPr="008F2544" w:rsidRDefault="00407FB4" w:rsidP="00A3682C">
            <w:pPr>
              <w:spacing w:after="0" w:line="240" w:lineRule="auto"/>
              <w:rPr>
                <w:rFonts w:ascii="Arial" w:eastAsia="Times New Roman" w:hAnsi="Arial" w:cs="B Nazanin"/>
                <w:b/>
                <w:bCs/>
                <w:color w:val="000000"/>
                <w:sz w:val="28"/>
                <w:szCs w:val="28"/>
                <w:rtl/>
              </w:rPr>
            </w:pPr>
            <w:r w:rsidRPr="008F2544">
              <w:rPr>
                <w:rFonts w:ascii="Arial" w:eastAsia="Times New Roman" w:hAnsi="Arial" w:cs="B Nazanin" w:hint="cs"/>
                <w:b/>
                <w:bCs/>
                <w:color w:val="000000"/>
                <w:sz w:val="28"/>
                <w:szCs w:val="28"/>
                <w:rtl/>
              </w:rPr>
              <w:t xml:space="preserve">تصویر باکیفیت با فرمت </w:t>
            </w:r>
            <w:r w:rsidRPr="008F2544">
              <w:rPr>
                <w:rFonts w:ascii="Arial" w:eastAsia="Times New Roman" w:hAnsi="Arial" w:cs="B Nazanin" w:hint="cs"/>
                <w:b/>
                <w:bCs/>
                <w:color w:val="000000"/>
                <w:sz w:val="28"/>
                <w:szCs w:val="28"/>
              </w:rPr>
              <w:t>jpg</w:t>
            </w:r>
          </w:p>
        </w:tc>
        <w:tc>
          <w:tcPr>
            <w:tcW w:w="4674"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rsidR="00407FB4" w:rsidRDefault="00407FB4" w:rsidP="00A3682C">
            <w:pPr>
              <w:spacing w:after="0" w:line="240" w:lineRule="auto"/>
              <w:jc w:val="center"/>
              <w:rPr>
                <w:rFonts w:ascii="Arial" w:eastAsia="Times New Roman" w:hAnsi="Arial" w:cs="B Nazanin"/>
                <w:b/>
                <w:bCs/>
                <w:color w:val="000000"/>
                <w:sz w:val="28"/>
                <w:szCs w:val="28"/>
                <w:rtl/>
              </w:rPr>
            </w:pPr>
          </w:p>
          <w:p w:rsidR="00407FB4" w:rsidRDefault="00A3682C" w:rsidP="00A3682C">
            <w:pPr>
              <w:spacing w:after="0" w:line="240" w:lineRule="auto"/>
              <w:jc w:val="center"/>
              <w:rPr>
                <w:rFonts w:ascii="Arial" w:eastAsia="Times New Roman" w:hAnsi="Arial" w:cs="B Nazanin"/>
                <w:b/>
                <w:bCs/>
                <w:color w:val="000000"/>
                <w:sz w:val="28"/>
                <w:szCs w:val="28"/>
                <w:rtl/>
              </w:rPr>
            </w:pPr>
            <w:r>
              <w:rPr>
                <w:rFonts w:ascii="Arial" w:eastAsia="Times New Roman" w:hAnsi="Arial" w:cs="B Nazanin"/>
                <w:b/>
                <w:bCs/>
                <w:noProof/>
                <w:color w:val="000000"/>
                <w:sz w:val="28"/>
                <w:szCs w:val="28"/>
                <w:rtl/>
              </w:rPr>
              <w:drawing>
                <wp:inline distT="0" distB="0" distL="0" distR="0">
                  <wp:extent cx="1223010" cy="150438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 Afarai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1059" cy="1514287"/>
                          </a:xfrm>
                          <a:prstGeom prst="rect">
                            <a:avLst/>
                          </a:prstGeom>
                        </pic:spPr>
                      </pic:pic>
                    </a:graphicData>
                  </a:graphic>
                </wp:inline>
              </w:drawing>
            </w:r>
          </w:p>
          <w:p w:rsidR="00407FB4" w:rsidRPr="008F2544" w:rsidRDefault="00407FB4" w:rsidP="00A3682C">
            <w:pPr>
              <w:spacing w:after="0" w:line="240" w:lineRule="auto"/>
              <w:jc w:val="center"/>
              <w:rPr>
                <w:rFonts w:ascii="Arial" w:eastAsia="Times New Roman" w:hAnsi="Arial" w:cs="B Nazanin"/>
                <w:b/>
                <w:bCs/>
                <w:color w:val="000000"/>
                <w:sz w:val="28"/>
                <w:szCs w:val="28"/>
                <w:rtl/>
              </w:rPr>
            </w:pPr>
          </w:p>
        </w:tc>
      </w:tr>
      <w:tr w:rsidR="00407FB4" w:rsidRPr="008F2544" w:rsidTr="00BE5EED">
        <w:trPr>
          <w:trHeight w:val="973"/>
        </w:trPr>
        <w:tc>
          <w:tcPr>
            <w:tcW w:w="73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rsidR="00407FB4" w:rsidRPr="008F2544" w:rsidRDefault="00407FB4" w:rsidP="00A3682C">
            <w:pPr>
              <w:bidi w:val="0"/>
              <w:spacing w:after="0" w:line="240" w:lineRule="auto"/>
              <w:jc w:val="center"/>
              <w:rPr>
                <w:rFonts w:ascii="Arial" w:eastAsia="Times New Roman" w:hAnsi="Arial" w:cs="Arial"/>
                <w:b/>
                <w:bCs/>
                <w:color w:val="000000"/>
                <w:sz w:val="24"/>
                <w:szCs w:val="24"/>
              </w:rPr>
            </w:pPr>
            <w:r w:rsidRPr="008F2544">
              <w:rPr>
                <w:rFonts w:ascii="Arial" w:eastAsia="Times New Roman" w:hAnsi="Arial" w:cs="Arial"/>
                <w:b/>
                <w:bCs/>
                <w:color w:val="000000"/>
                <w:sz w:val="24"/>
                <w:szCs w:val="24"/>
              </w:rPr>
              <w:t>2</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7FB4" w:rsidRPr="008F2544" w:rsidRDefault="00407FB4" w:rsidP="00A3682C">
            <w:pPr>
              <w:spacing w:after="0" w:line="240" w:lineRule="auto"/>
              <w:jc w:val="center"/>
              <w:rPr>
                <w:rFonts w:ascii="Arial" w:eastAsia="Times New Roman" w:hAnsi="Arial" w:cs="B Nazanin"/>
                <w:b/>
                <w:bCs/>
                <w:color w:val="000000"/>
                <w:sz w:val="24"/>
                <w:szCs w:val="24"/>
              </w:rPr>
            </w:pPr>
            <w:r w:rsidRPr="008F2544">
              <w:rPr>
                <w:rFonts w:ascii="Arial" w:eastAsia="Times New Roman" w:hAnsi="Arial" w:cs="B Nazanin" w:hint="cs"/>
                <w:b/>
                <w:bCs/>
                <w:color w:val="000000"/>
                <w:sz w:val="24"/>
                <w:szCs w:val="24"/>
                <w:rtl/>
              </w:rPr>
              <w:t>چیست:</w:t>
            </w:r>
            <w:r w:rsidRPr="008F2544">
              <w:rPr>
                <w:rFonts w:ascii="Arial" w:eastAsia="Times New Roman" w:hAnsi="Arial" w:cs="B Nazanin" w:hint="cs"/>
                <w:b/>
                <w:bCs/>
                <w:color w:val="000000"/>
                <w:sz w:val="24"/>
                <w:szCs w:val="24"/>
                <w:rtl/>
              </w:rPr>
              <w:br/>
              <w:t>مقدمه و توضیحی کوتاه درباره کلیت کتاب</w:t>
            </w:r>
          </w:p>
        </w:tc>
        <w:tc>
          <w:tcPr>
            <w:tcW w:w="2268" w:type="dxa"/>
            <w:tcBorders>
              <w:top w:val="single" w:sz="8" w:space="0" w:color="auto"/>
              <w:left w:val="single" w:sz="8" w:space="0" w:color="auto"/>
              <w:bottom w:val="single" w:sz="8" w:space="0" w:color="auto"/>
              <w:right w:val="single" w:sz="4" w:space="0" w:color="ED7D31"/>
            </w:tcBorders>
            <w:shd w:val="clear" w:color="auto" w:fill="auto"/>
            <w:vAlign w:val="center"/>
            <w:hideMark/>
          </w:tcPr>
          <w:p w:rsidR="00407FB4" w:rsidRPr="008F2544" w:rsidRDefault="00407FB4" w:rsidP="00A3682C">
            <w:pPr>
              <w:spacing w:after="0" w:line="240" w:lineRule="auto"/>
              <w:jc w:val="center"/>
              <w:rPr>
                <w:rFonts w:ascii="Arial" w:eastAsia="Times New Roman" w:hAnsi="Arial" w:cs="B Nazanin"/>
                <w:b/>
                <w:bCs/>
                <w:color w:val="000000"/>
                <w:sz w:val="24"/>
                <w:szCs w:val="24"/>
                <w:rtl/>
              </w:rPr>
            </w:pPr>
            <w:r w:rsidRPr="008F2544">
              <w:rPr>
                <w:rFonts w:ascii="Arial" w:eastAsia="Times New Roman" w:hAnsi="Arial" w:cs="B Nazanin" w:hint="cs"/>
                <w:b/>
                <w:bCs/>
                <w:color w:val="000000"/>
                <w:sz w:val="24"/>
                <w:szCs w:val="24"/>
                <w:rtl/>
              </w:rPr>
              <w:t xml:space="preserve">این کتاب چیست؟ درباره ی چه موضوعی </w:t>
            </w:r>
            <w:r w:rsidR="00A3682C" w:rsidRPr="00A3682C">
              <w:rPr>
                <w:rFonts w:ascii="Arial" w:eastAsia="Times New Roman" w:hAnsi="Arial" w:cs="B Nazanin"/>
                <w:b/>
                <w:bCs/>
                <w:color w:val="000000"/>
                <w:sz w:val="24"/>
                <w:szCs w:val="24"/>
                <w:rtl/>
              </w:rPr>
              <w:br/>
            </w:r>
            <w:r w:rsidRPr="008F2544">
              <w:rPr>
                <w:rFonts w:ascii="Arial" w:eastAsia="Times New Roman" w:hAnsi="Arial" w:cs="B Nazanin" w:hint="cs"/>
                <w:b/>
                <w:bCs/>
                <w:color w:val="000000"/>
                <w:sz w:val="24"/>
                <w:szCs w:val="24"/>
                <w:rtl/>
              </w:rPr>
              <w:t>یا موضوعاتی است؟</w:t>
            </w:r>
          </w:p>
        </w:tc>
        <w:tc>
          <w:tcPr>
            <w:tcW w:w="4674" w:type="dxa"/>
            <w:tcBorders>
              <w:top w:val="single" w:sz="8" w:space="0" w:color="auto"/>
              <w:left w:val="single" w:sz="8" w:space="0" w:color="auto"/>
              <w:bottom w:val="single" w:sz="8" w:space="0" w:color="auto"/>
              <w:right w:val="single" w:sz="4" w:space="0" w:color="ED7D31"/>
            </w:tcBorders>
            <w:shd w:val="clear" w:color="auto" w:fill="auto"/>
            <w:vAlign w:val="center"/>
            <w:hideMark/>
          </w:tcPr>
          <w:p w:rsidR="00407FB4" w:rsidRPr="00BE5EED" w:rsidRDefault="00407FB4" w:rsidP="00A3682C">
            <w:pPr>
              <w:spacing w:after="0" w:line="240" w:lineRule="auto"/>
              <w:jc w:val="center"/>
              <w:rPr>
                <w:rFonts w:ascii="Arial" w:eastAsia="Times New Roman" w:hAnsi="Arial" w:cs="B Nazanin"/>
                <w:color w:val="000000"/>
                <w:sz w:val="24"/>
                <w:szCs w:val="24"/>
                <w:rtl/>
              </w:rPr>
            </w:pPr>
            <w:r w:rsidRPr="00BE5EED">
              <w:rPr>
                <w:rFonts w:ascii="Arial" w:eastAsia="Times New Roman" w:hAnsi="Arial" w:cs="B Nazanin" w:hint="cs"/>
                <w:color w:val="000000"/>
                <w:sz w:val="24"/>
                <w:szCs w:val="24"/>
                <w:rtl/>
              </w:rPr>
              <w:t xml:space="preserve">نوآفرینی کتابی است که به بررسی روان شناسانه مباحث خلاقیت و نوآوری می پردازد. نوآوری </w:t>
            </w:r>
            <w:r w:rsidRPr="00BE5EED">
              <w:rPr>
                <w:rFonts w:ascii="Sakkal Majalla" w:eastAsia="Times New Roman" w:hAnsi="Sakkal Majalla" w:cs="Sakkal Majalla" w:hint="cs"/>
                <w:color w:val="000000"/>
                <w:sz w:val="24"/>
                <w:szCs w:val="24"/>
                <w:rtl/>
              </w:rPr>
              <w:t>–</w:t>
            </w:r>
            <w:r w:rsidRPr="00BE5EED">
              <w:rPr>
                <w:rFonts w:ascii="Arial" w:eastAsia="Times New Roman" w:hAnsi="Arial" w:cs="B Nazanin" w:hint="cs"/>
                <w:color w:val="000000"/>
                <w:sz w:val="24"/>
                <w:szCs w:val="24"/>
                <w:rtl/>
              </w:rPr>
              <w:t xml:space="preserve"> آنگونه که پیتر دراکر، پدر علم مدیریت جدید، از آن یاد کرده است - در کنار بازاریابی، دو کارکرد اصلی هر کسب وکاری است. این کتاب، با بررسی مثال های گوناگون از زندگی و احوالات افراد متعدد فعال در کارآفرینی، ورزش، نویسندگی، سیاست، و غیره، مسائل روان شناختی ای را که افراد خلاق و نوآفرین پیش رو دارند مطرح می کند. شناخت این عوامل مرتبط با نوآفرینی برای افرادی که قصد دارند با خلاقیت و نوآوری زمینه ساز تغییراتی در دنیای پیرامون خویش شوند بسیار راهگشا خواهد بود. داشتن خلاقیت و نوآوری در راه اندازی هر کسب وکاری می تواند زمینه ساز ایجاد مزیت رقابتی شود، که خود شاخصی مهم برای موفقیت در این زمینه است.</w:t>
            </w:r>
          </w:p>
        </w:tc>
      </w:tr>
      <w:tr w:rsidR="00407FB4" w:rsidRPr="008F2544" w:rsidTr="00BE5EED">
        <w:trPr>
          <w:trHeight w:val="819"/>
        </w:trPr>
        <w:tc>
          <w:tcPr>
            <w:tcW w:w="73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407FB4" w:rsidRPr="008F2544" w:rsidRDefault="00407FB4" w:rsidP="00A3682C">
            <w:pPr>
              <w:bidi w:val="0"/>
              <w:spacing w:after="0" w:line="240" w:lineRule="auto"/>
              <w:jc w:val="center"/>
              <w:rPr>
                <w:rFonts w:ascii="Arial" w:eastAsia="Times New Roman" w:hAnsi="Arial" w:cs="Arial"/>
                <w:b/>
                <w:bCs/>
                <w:color w:val="000000"/>
                <w:sz w:val="24"/>
                <w:szCs w:val="24"/>
                <w:rtl/>
              </w:rPr>
            </w:pPr>
            <w:r w:rsidRPr="008F2544">
              <w:rPr>
                <w:rFonts w:ascii="Arial" w:eastAsia="Times New Roman" w:hAnsi="Arial" w:cs="Arial"/>
                <w:b/>
                <w:bCs/>
                <w:color w:val="000000"/>
                <w:sz w:val="24"/>
                <w:szCs w:val="24"/>
              </w:rPr>
              <w:lastRenderedPageBreak/>
              <w:t>3</w:t>
            </w:r>
          </w:p>
        </w:tc>
        <w:tc>
          <w:tcPr>
            <w:tcW w:w="2126" w:type="dxa"/>
            <w:tcBorders>
              <w:top w:val="single" w:sz="4" w:space="0" w:color="ED7D31"/>
              <w:left w:val="single" w:sz="4" w:space="0" w:color="ED7D31"/>
              <w:bottom w:val="single" w:sz="4" w:space="0" w:color="ED7D31"/>
              <w:right w:val="single" w:sz="4" w:space="0" w:color="ED7D31"/>
            </w:tcBorders>
            <w:shd w:val="clear" w:color="FCE4D6" w:fill="FCE4D6"/>
            <w:vAlign w:val="center"/>
            <w:hideMark/>
          </w:tcPr>
          <w:p w:rsidR="00407FB4" w:rsidRPr="008F2544" w:rsidRDefault="00407FB4" w:rsidP="00A3682C">
            <w:pPr>
              <w:spacing w:after="0" w:line="240" w:lineRule="auto"/>
              <w:jc w:val="center"/>
              <w:rPr>
                <w:rFonts w:ascii="Arial" w:eastAsia="Times New Roman" w:hAnsi="Arial" w:cs="B Nazanin"/>
                <w:b/>
                <w:bCs/>
                <w:color w:val="000000"/>
                <w:sz w:val="24"/>
                <w:szCs w:val="24"/>
              </w:rPr>
            </w:pPr>
            <w:r w:rsidRPr="008F2544">
              <w:rPr>
                <w:rFonts w:ascii="Arial" w:eastAsia="Times New Roman" w:hAnsi="Arial" w:cs="B Nazanin" w:hint="cs"/>
                <w:b/>
                <w:bCs/>
                <w:color w:val="000000"/>
                <w:sz w:val="24"/>
                <w:szCs w:val="24"/>
                <w:rtl/>
              </w:rPr>
              <w:t>کیست:</w:t>
            </w:r>
            <w:r w:rsidRPr="008F2544">
              <w:rPr>
                <w:rFonts w:ascii="Arial" w:eastAsia="Times New Roman" w:hAnsi="Arial" w:cs="B Nazanin" w:hint="cs"/>
                <w:b/>
                <w:bCs/>
                <w:color w:val="000000"/>
                <w:sz w:val="24"/>
                <w:szCs w:val="24"/>
                <w:rtl/>
              </w:rPr>
              <w:br/>
              <w:t>(بیوگرافی کوتاه درباره ی نویسندگان کتاب)</w:t>
            </w:r>
          </w:p>
        </w:tc>
        <w:tc>
          <w:tcPr>
            <w:tcW w:w="2268"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407FB4" w:rsidRPr="008F2544" w:rsidRDefault="00407FB4" w:rsidP="00A3682C">
            <w:pPr>
              <w:spacing w:after="0" w:line="240" w:lineRule="auto"/>
              <w:jc w:val="center"/>
              <w:rPr>
                <w:rFonts w:ascii="Arial" w:eastAsia="Times New Roman" w:hAnsi="Arial" w:cs="B Nazanin"/>
                <w:b/>
                <w:bCs/>
                <w:color w:val="000000"/>
                <w:sz w:val="24"/>
                <w:szCs w:val="24"/>
                <w:rtl/>
              </w:rPr>
            </w:pPr>
            <w:r w:rsidRPr="008F2544">
              <w:rPr>
                <w:rFonts w:ascii="Arial" w:eastAsia="Times New Roman" w:hAnsi="Arial" w:cs="B Nazanin" w:hint="cs"/>
                <w:b/>
                <w:bCs/>
                <w:color w:val="000000"/>
                <w:sz w:val="24"/>
                <w:szCs w:val="24"/>
                <w:rtl/>
              </w:rPr>
              <w:t>شرح حالی از نویسندگان کتاب ارائه دهید. / چرا این نویسندگان در این زمینه اهمیت دارند؟</w:t>
            </w:r>
          </w:p>
        </w:tc>
        <w:tc>
          <w:tcPr>
            <w:tcW w:w="4674" w:type="dxa"/>
            <w:tcBorders>
              <w:top w:val="single" w:sz="4" w:space="0" w:color="ED7D31"/>
              <w:left w:val="single" w:sz="4" w:space="0" w:color="ED7D31"/>
              <w:bottom w:val="single" w:sz="4" w:space="0" w:color="ED7D31"/>
              <w:right w:val="single" w:sz="4" w:space="0" w:color="ED7D31"/>
            </w:tcBorders>
            <w:shd w:val="clear" w:color="FCE4D6" w:fill="FCE4D6"/>
            <w:vAlign w:val="center"/>
            <w:hideMark/>
          </w:tcPr>
          <w:p w:rsidR="00407FB4" w:rsidRPr="008F2544" w:rsidRDefault="00407FB4" w:rsidP="00A3682C">
            <w:pPr>
              <w:spacing w:after="0" w:line="240" w:lineRule="auto"/>
              <w:ind w:firstLineChars="100" w:firstLine="240"/>
              <w:rPr>
                <w:rFonts w:ascii="Arial" w:eastAsia="Times New Roman" w:hAnsi="Arial" w:cs="B Nazanin"/>
                <w:color w:val="000000"/>
                <w:sz w:val="24"/>
                <w:szCs w:val="24"/>
                <w:rtl/>
              </w:rPr>
            </w:pPr>
            <w:r w:rsidRPr="008F2544">
              <w:rPr>
                <w:rFonts w:ascii="Arial" w:eastAsia="Times New Roman" w:hAnsi="Arial" w:cs="B Nazanin" w:hint="cs"/>
                <w:color w:val="000000"/>
                <w:sz w:val="24"/>
                <w:szCs w:val="24"/>
                <w:rtl/>
              </w:rPr>
              <w:t>نویسنده نوآفرینی، پروفسور آدام گرانت، استاد سی و پنج ساله مدرسه مدیریت کسب وکار وارتون دانشگاه پنسیلوانیاست. او پنج سال پیوسته به عنوان استاد برتر در مدرسه وارتون انتخاب، و نیز به عنوان یکی از بیست و پنج متفکر برتر حوزه مدیریت در دنیا برگزیده شده است. همچنین، پروفسور گرانت به عنوان جوان ترین استاد تمام مدرسه ی وارتون قدیمی ترین مدرسه کسب وکار دنیا) فعالیت می کند.</w:t>
            </w:r>
          </w:p>
        </w:tc>
      </w:tr>
      <w:tr w:rsidR="00407FB4" w:rsidRPr="008F2544" w:rsidTr="00BE5EED">
        <w:trPr>
          <w:trHeight w:val="3933"/>
        </w:trPr>
        <w:tc>
          <w:tcPr>
            <w:tcW w:w="73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rsidR="00407FB4" w:rsidRPr="008F2544" w:rsidRDefault="00407FB4" w:rsidP="00A3682C">
            <w:pPr>
              <w:bidi w:val="0"/>
              <w:spacing w:after="0" w:line="240" w:lineRule="auto"/>
              <w:jc w:val="center"/>
              <w:rPr>
                <w:rFonts w:ascii="Arial" w:eastAsia="Times New Roman" w:hAnsi="Arial" w:cs="Arial"/>
                <w:b/>
                <w:bCs/>
                <w:color w:val="000000"/>
                <w:sz w:val="24"/>
                <w:szCs w:val="24"/>
                <w:rtl/>
              </w:rPr>
            </w:pPr>
            <w:r w:rsidRPr="008F2544">
              <w:rPr>
                <w:rFonts w:ascii="Arial" w:eastAsia="Times New Roman" w:hAnsi="Arial" w:cs="Arial"/>
                <w:b/>
                <w:bCs/>
                <w:color w:val="000000"/>
                <w:sz w:val="24"/>
                <w:szCs w:val="24"/>
              </w:rPr>
              <w:t>4</w:t>
            </w:r>
          </w:p>
        </w:tc>
        <w:tc>
          <w:tcPr>
            <w:tcW w:w="2126" w:type="dxa"/>
            <w:tcBorders>
              <w:top w:val="single" w:sz="8" w:space="0" w:color="auto"/>
              <w:left w:val="single" w:sz="8" w:space="0" w:color="auto"/>
              <w:bottom w:val="single" w:sz="4" w:space="0" w:color="ED7D31"/>
              <w:right w:val="single" w:sz="8" w:space="0" w:color="auto"/>
            </w:tcBorders>
            <w:shd w:val="clear" w:color="auto" w:fill="auto"/>
            <w:vAlign w:val="center"/>
            <w:hideMark/>
          </w:tcPr>
          <w:p w:rsidR="00407FB4" w:rsidRPr="008F2544" w:rsidRDefault="00407FB4" w:rsidP="00A3682C">
            <w:pPr>
              <w:spacing w:after="0" w:line="240" w:lineRule="auto"/>
              <w:jc w:val="center"/>
              <w:rPr>
                <w:rFonts w:ascii="Arial" w:eastAsia="Times New Roman" w:hAnsi="Arial" w:cs="B Nazanin"/>
                <w:b/>
                <w:bCs/>
                <w:color w:val="000000"/>
                <w:sz w:val="24"/>
                <w:szCs w:val="24"/>
              </w:rPr>
            </w:pPr>
            <w:r w:rsidRPr="008F2544">
              <w:rPr>
                <w:rFonts w:ascii="Arial" w:eastAsia="Times New Roman" w:hAnsi="Arial" w:cs="B Nazanin" w:hint="cs"/>
                <w:b/>
                <w:bCs/>
                <w:color w:val="000000"/>
                <w:sz w:val="24"/>
                <w:szCs w:val="24"/>
                <w:rtl/>
              </w:rPr>
              <w:t>خوانندگان:</w:t>
            </w:r>
            <w:r w:rsidRPr="008F2544">
              <w:rPr>
                <w:rFonts w:ascii="Arial" w:eastAsia="Times New Roman" w:hAnsi="Arial" w:cs="B Nazanin" w:hint="cs"/>
                <w:b/>
                <w:bCs/>
                <w:color w:val="000000"/>
                <w:sz w:val="24"/>
                <w:szCs w:val="24"/>
                <w:rtl/>
              </w:rPr>
              <w:br/>
              <w:t>مشخص کردن گروه هدف و مخاطبان کتاب</w:t>
            </w:r>
          </w:p>
        </w:tc>
        <w:tc>
          <w:tcPr>
            <w:tcW w:w="2268"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rsidR="00407FB4" w:rsidRPr="008F2544" w:rsidRDefault="00407FB4" w:rsidP="00A3682C">
            <w:pPr>
              <w:spacing w:after="0" w:line="240" w:lineRule="auto"/>
              <w:rPr>
                <w:rFonts w:ascii="Arial" w:eastAsia="Times New Roman" w:hAnsi="Arial" w:cs="B Nazanin"/>
                <w:b/>
                <w:bCs/>
                <w:color w:val="000000"/>
                <w:sz w:val="24"/>
                <w:szCs w:val="24"/>
                <w:rtl/>
              </w:rPr>
            </w:pPr>
            <w:r w:rsidRPr="008F2544">
              <w:rPr>
                <w:rFonts w:ascii="Arial" w:eastAsia="Times New Roman" w:hAnsi="Arial" w:cs="B Nazanin" w:hint="cs"/>
                <w:b/>
                <w:bCs/>
                <w:color w:val="000000"/>
                <w:sz w:val="24"/>
                <w:szCs w:val="24"/>
                <w:rtl/>
              </w:rPr>
              <w:t>این کتاب برای چه کسانی مفید است؟ دستاورد مخاطب، پس از مطالعه کتاب چه خواهد بود؟</w:t>
            </w:r>
          </w:p>
        </w:tc>
        <w:tc>
          <w:tcPr>
            <w:tcW w:w="4674" w:type="dxa"/>
            <w:tcBorders>
              <w:top w:val="single" w:sz="4" w:space="0" w:color="ED7D31"/>
              <w:left w:val="single" w:sz="4" w:space="0" w:color="ED7D31"/>
              <w:bottom w:val="single" w:sz="4" w:space="0" w:color="ED7D31"/>
              <w:right w:val="single" w:sz="4" w:space="0" w:color="ED7D31"/>
            </w:tcBorders>
            <w:shd w:val="clear" w:color="auto" w:fill="auto"/>
            <w:vAlign w:val="center"/>
            <w:hideMark/>
          </w:tcPr>
          <w:p w:rsidR="00407FB4" w:rsidRPr="008F2544" w:rsidRDefault="00407FB4" w:rsidP="00A3682C">
            <w:pPr>
              <w:spacing w:after="0" w:line="240" w:lineRule="auto"/>
              <w:ind w:firstLineChars="100" w:firstLine="240"/>
              <w:rPr>
                <w:rFonts w:ascii="Arial" w:eastAsia="Times New Roman" w:hAnsi="Arial" w:cs="B Nazanin"/>
                <w:color w:val="000000"/>
                <w:sz w:val="24"/>
                <w:szCs w:val="24"/>
                <w:rtl/>
              </w:rPr>
            </w:pPr>
            <w:r w:rsidRPr="008F2544">
              <w:rPr>
                <w:rFonts w:ascii="Arial" w:eastAsia="Times New Roman" w:hAnsi="Arial" w:cs="B Nazanin" w:hint="cs"/>
                <w:color w:val="000000"/>
                <w:sz w:val="24"/>
                <w:szCs w:val="24"/>
                <w:rtl/>
              </w:rPr>
              <w:t>مخاطبان کتاب نوآفرینی سه گروه اصلی اند. نخست، دانش آموزان سه سال آخر دبیرستان که می خواهند، در کنار منابع درسی رسمی خود، مهارت های مرتبط با خلاقیت نوآفرینی</w:t>
            </w:r>
            <w:r w:rsidRPr="008F2544">
              <w:rPr>
                <w:rFonts w:ascii="Times New Roman" w:eastAsia="Times New Roman" w:hAnsi="Times New Roman" w:cs="Times New Roman"/>
                <w:color w:val="000000"/>
                <w:sz w:val="24"/>
                <w:szCs w:val="24"/>
                <w:rtl/>
              </w:rPr>
              <w:t xml:space="preserve"> </w:t>
            </w:r>
            <w:r w:rsidRPr="008F2544">
              <w:rPr>
                <w:rFonts w:ascii="Arial" w:eastAsia="Times New Roman" w:hAnsi="Arial" w:cs="B Nazanin" w:hint="cs"/>
                <w:color w:val="000000"/>
                <w:sz w:val="24"/>
                <w:szCs w:val="24"/>
                <w:rtl/>
              </w:rPr>
              <w:t xml:space="preserve">دهند و با توجه به مشکلات نوجوانی، بیش از سایر افراد با مسائل روان شناختی درگیرند. توسعه خلاقیت و نوآوری در این افراد می تواند دریچه های ح را در آینده تحصیلی و شغلی آنها بگشاید. دوم، کلیه دانشجویانی که برنامه های آمو دانشگاه های کشور را محدود و ناکافی می یابند و قصد دارند با گسترش مهارت های فردی در کنار تحصیل، به راه اندازی کسب وکار (استارتاپ یا کارآفرینی بپردازند. کتاب با بررسی مثال هایی از زندگی واقعی گروهی از دانشجویانی که چنین چالشی داشته اند آغاز می شود و نشان می دهد چگونه بررسی هوشمندانه یک نیاز عمومی به همراه خلاقیت زمینه ساز آفرینش کسب وکاری چند صد میلیون دلاری می شود. سوم، کلیه مدیران و کارکنان سازمان هایی که قصد دارند با نوآفرینی سرمنشأ تحولی اساسی در زندگی خود و یا سازمان خویش شوند. کتاب مملو از بررسیهای موشکافانه احوالات </w:t>
            </w:r>
            <w:r w:rsidRPr="008F2544">
              <w:rPr>
                <w:rFonts w:ascii="Arial" w:eastAsia="Times New Roman" w:hAnsi="Arial" w:cs="B Nazanin" w:hint="cs"/>
                <w:color w:val="000000"/>
                <w:sz w:val="24"/>
                <w:szCs w:val="24"/>
                <w:rtl/>
              </w:rPr>
              <w:lastRenderedPageBreak/>
              <w:t>افراد مختلف فعال در مشاغل گوناگون است. مطالعه دسته جمعی و گفت وگو درباره تجربیات مشترک در این بخش یک روش یادگیری مؤثر برای عملی سازی نوآفرینی در زندگی این گروه از مخاطبان است.</w:t>
            </w:r>
          </w:p>
        </w:tc>
      </w:tr>
    </w:tbl>
    <w:p w:rsidR="002D06D0" w:rsidRDefault="002D06D0" w:rsidP="00407FB4">
      <w:pPr>
        <w:rPr>
          <w:rFonts w:cs="B Nazanin"/>
          <w:b/>
          <w:bCs/>
          <w:sz w:val="28"/>
          <w:szCs w:val="28"/>
          <w:rtl/>
        </w:rPr>
      </w:pPr>
    </w:p>
    <w:p w:rsidR="001D5272" w:rsidRDefault="001D5272" w:rsidP="00407FB4">
      <w:pPr>
        <w:rPr>
          <w:rFonts w:cs="B Nazanin"/>
          <w:b/>
          <w:bCs/>
          <w:sz w:val="28"/>
          <w:szCs w:val="28"/>
          <w:rtl/>
        </w:rPr>
      </w:pPr>
    </w:p>
    <w:p w:rsidR="001D5272" w:rsidRDefault="001D5272" w:rsidP="00407FB4">
      <w:pPr>
        <w:rPr>
          <w:rFonts w:cs="B Nazanin"/>
          <w:b/>
          <w:bCs/>
          <w:sz w:val="28"/>
          <w:szCs w:val="28"/>
          <w:rtl/>
        </w:rPr>
      </w:pPr>
    </w:p>
    <w:p w:rsidR="001D5272" w:rsidRDefault="001D5272" w:rsidP="00407FB4">
      <w:pPr>
        <w:rPr>
          <w:rFonts w:cs="B Nazanin"/>
          <w:b/>
          <w:bCs/>
          <w:sz w:val="28"/>
          <w:szCs w:val="28"/>
          <w:rtl/>
        </w:rPr>
      </w:pPr>
    </w:p>
    <w:p w:rsidR="001D5272" w:rsidRDefault="001D5272" w:rsidP="00407FB4">
      <w:pPr>
        <w:rPr>
          <w:rFonts w:cs="B Nazanin"/>
          <w:b/>
          <w:bCs/>
          <w:sz w:val="28"/>
          <w:szCs w:val="28"/>
          <w:rtl/>
        </w:rPr>
      </w:pPr>
    </w:p>
    <w:p w:rsidR="001D5272" w:rsidRDefault="001D5272" w:rsidP="00407FB4">
      <w:pPr>
        <w:rPr>
          <w:rFonts w:cs="B Nazanin"/>
          <w:b/>
          <w:bCs/>
          <w:sz w:val="28"/>
          <w:szCs w:val="28"/>
          <w:rtl/>
        </w:rPr>
      </w:pPr>
    </w:p>
    <w:p w:rsidR="001D5272" w:rsidRDefault="001D5272" w:rsidP="00407FB4">
      <w:pPr>
        <w:rPr>
          <w:rFonts w:cs="B Nazanin"/>
          <w:b/>
          <w:bCs/>
          <w:sz w:val="28"/>
          <w:szCs w:val="28"/>
          <w:rtl/>
        </w:rPr>
      </w:pPr>
    </w:p>
    <w:p w:rsidR="001D5272" w:rsidRDefault="001D5272" w:rsidP="00407FB4">
      <w:pPr>
        <w:rPr>
          <w:rFonts w:cs="B Nazanin"/>
          <w:b/>
          <w:bCs/>
          <w:sz w:val="28"/>
          <w:szCs w:val="28"/>
          <w:rtl/>
        </w:rPr>
      </w:pPr>
    </w:p>
    <w:p w:rsidR="001D5272" w:rsidRDefault="001D5272">
      <w:pPr>
        <w:bidi w:val="0"/>
        <w:rPr>
          <w:rFonts w:cs="B Nazanin"/>
          <w:b/>
          <w:bCs/>
          <w:sz w:val="28"/>
          <w:szCs w:val="28"/>
          <w:rtl/>
        </w:rPr>
      </w:pPr>
      <w:r>
        <w:rPr>
          <w:rFonts w:cs="B Nazanin"/>
          <w:b/>
          <w:bCs/>
          <w:sz w:val="28"/>
          <w:szCs w:val="28"/>
          <w:rtl/>
        </w:rPr>
        <w:br w:type="page"/>
      </w:r>
    </w:p>
    <w:p w:rsidR="001D5272" w:rsidRPr="000321E3" w:rsidRDefault="000321E3" w:rsidP="000321E3">
      <w:pPr>
        <w:rPr>
          <w:rFonts w:cs="B Titr" w:hint="cs"/>
          <w:b/>
          <w:bCs/>
          <w:sz w:val="28"/>
          <w:szCs w:val="28"/>
          <w:rtl/>
        </w:rPr>
      </w:pPr>
      <w:r w:rsidRPr="000321E3">
        <w:rPr>
          <w:rFonts w:cs="B Titr" w:hint="cs"/>
          <w:b/>
          <w:bCs/>
          <w:sz w:val="28"/>
          <w:szCs w:val="28"/>
          <w:rtl/>
        </w:rPr>
        <w:lastRenderedPageBreak/>
        <w:t>مشخصات کتاب:</w:t>
      </w:r>
    </w:p>
    <w:tbl>
      <w:tblPr>
        <w:tblStyle w:val="TableGrid"/>
        <w:tblpPr w:leftFromText="180" w:rightFromText="180" w:vertAnchor="text" w:horzAnchor="margin" w:tblpXSpec="center" w:tblpY="2409"/>
        <w:bidiVisual/>
        <w:tblW w:w="0" w:type="auto"/>
        <w:tblLook w:val="04A0" w:firstRow="1" w:lastRow="0" w:firstColumn="1" w:lastColumn="0" w:noHBand="0" w:noVBand="1"/>
      </w:tblPr>
      <w:tblGrid>
        <w:gridCol w:w="1389"/>
        <w:gridCol w:w="6519"/>
        <w:gridCol w:w="6040"/>
      </w:tblGrid>
      <w:tr w:rsidR="0059460C" w:rsidRPr="00C71D09" w:rsidTr="000F6C72">
        <w:trPr>
          <w:trHeight w:val="453"/>
        </w:trPr>
        <w:tc>
          <w:tcPr>
            <w:tcW w:w="1389" w:type="dxa"/>
            <w:shd w:val="clear" w:color="auto" w:fill="D9D9D9" w:themeFill="background1" w:themeFillShade="D9"/>
          </w:tcPr>
          <w:p w:rsidR="0059460C" w:rsidRPr="00C71D09" w:rsidRDefault="0059460C" w:rsidP="00141391">
            <w:pPr>
              <w:jc w:val="center"/>
              <w:rPr>
                <w:rFonts w:cs="B Nazanin"/>
                <w:b/>
                <w:bCs/>
                <w:sz w:val="28"/>
                <w:szCs w:val="28"/>
                <w:rtl/>
              </w:rPr>
            </w:pPr>
            <w:r w:rsidRPr="00C71D09">
              <w:rPr>
                <w:rFonts w:cs="B Nazanin" w:hint="cs"/>
                <w:b/>
                <w:bCs/>
                <w:sz w:val="28"/>
                <w:szCs w:val="28"/>
                <w:rtl/>
              </w:rPr>
              <w:t>شماره ردیف</w:t>
            </w:r>
          </w:p>
        </w:tc>
        <w:tc>
          <w:tcPr>
            <w:tcW w:w="6519" w:type="dxa"/>
            <w:shd w:val="clear" w:color="auto" w:fill="D9D9D9" w:themeFill="background1" w:themeFillShade="D9"/>
          </w:tcPr>
          <w:p w:rsidR="0059460C" w:rsidRPr="00C71D09" w:rsidRDefault="0059460C" w:rsidP="00141391">
            <w:pPr>
              <w:jc w:val="center"/>
              <w:rPr>
                <w:rFonts w:cs="B Nazanin"/>
                <w:b/>
                <w:bCs/>
                <w:sz w:val="28"/>
                <w:szCs w:val="28"/>
                <w:rtl/>
              </w:rPr>
            </w:pPr>
            <w:r>
              <w:rPr>
                <w:rFonts w:cs="B Nazanin" w:hint="cs"/>
                <w:b/>
                <w:bCs/>
                <w:sz w:val="28"/>
                <w:szCs w:val="28"/>
                <w:rtl/>
              </w:rPr>
              <w:t>توضیح</w:t>
            </w:r>
          </w:p>
        </w:tc>
        <w:tc>
          <w:tcPr>
            <w:tcW w:w="6040" w:type="dxa"/>
            <w:shd w:val="clear" w:color="auto" w:fill="D9D9D9" w:themeFill="background1" w:themeFillShade="D9"/>
          </w:tcPr>
          <w:p w:rsidR="0059460C" w:rsidRPr="00C71D09" w:rsidRDefault="0059460C" w:rsidP="00141391">
            <w:pPr>
              <w:jc w:val="center"/>
              <w:rPr>
                <w:rFonts w:cs="B Nazanin" w:hint="cs"/>
                <w:b/>
                <w:bCs/>
                <w:sz w:val="28"/>
                <w:szCs w:val="28"/>
                <w:rtl/>
              </w:rPr>
            </w:pPr>
            <w:r>
              <w:rPr>
                <w:rFonts w:cs="B Nazanin" w:hint="cs"/>
                <w:b/>
                <w:bCs/>
                <w:sz w:val="28"/>
                <w:szCs w:val="28"/>
                <w:rtl/>
              </w:rPr>
              <w:t>نمونه</w:t>
            </w:r>
          </w:p>
        </w:tc>
      </w:tr>
      <w:tr w:rsidR="0059460C" w:rsidRPr="00C71D09" w:rsidTr="000F6C72">
        <w:trPr>
          <w:trHeight w:val="886"/>
        </w:trPr>
        <w:tc>
          <w:tcPr>
            <w:tcW w:w="1389" w:type="dxa"/>
            <w:tcBorders>
              <w:left w:val="single" w:sz="4" w:space="0" w:color="auto"/>
              <w:bottom w:val="single" w:sz="4" w:space="0" w:color="FFC000" w:themeColor="accent4"/>
              <w:right w:val="single" w:sz="4" w:space="0" w:color="FFC000" w:themeColor="accent4"/>
            </w:tcBorders>
          </w:tcPr>
          <w:p w:rsidR="0059460C" w:rsidRPr="00C71D09" w:rsidRDefault="0059460C" w:rsidP="00141391">
            <w:pPr>
              <w:jc w:val="center"/>
              <w:rPr>
                <w:rFonts w:cs="B Nazanin"/>
                <w:b/>
                <w:bCs/>
                <w:sz w:val="28"/>
                <w:szCs w:val="28"/>
                <w:rtl/>
              </w:rPr>
            </w:pPr>
            <w:r w:rsidRPr="00C71D09">
              <w:rPr>
                <w:rFonts w:cs="B Nazanin" w:hint="cs"/>
                <w:b/>
                <w:bCs/>
                <w:sz w:val="28"/>
                <w:szCs w:val="28"/>
                <w:rtl/>
              </w:rPr>
              <w:t>1</w:t>
            </w:r>
          </w:p>
        </w:tc>
        <w:tc>
          <w:tcPr>
            <w:tcW w:w="6519" w:type="dxa"/>
            <w:tcBorders>
              <w:left w:val="single" w:sz="4" w:space="0" w:color="FFC000" w:themeColor="accent4"/>
              <w:bottom w:val="single" w:sz="4" w:space="0" w:color="FFC000" w:themeColor="accent4"/>
              <w:right w:val="single" w:sz="4" w:space="0" w:color="FFC000" w:themeColor="accent4"/>
            </w:tcBorders>
          </w:tcPr>
          <w:p w:rsidR="0059460C" w:rsidRPr="00FF573A" w:rsidRDefault="0059460C" w:rsidP="000F6C72">
            <w:pPr>
              <w:shd w:val="clear" w:color="auto" w:fill="FFFFFF"/>
              <w:jc w:val="center"/>
              <w:rPr>
                <w:rFonts w:ascii="IRANSans" w:eastAsia="Times New Roman" w:hAnsi="IRANSans" w:cs="B Nazanin"/>
                <w:sz w:val="28"/>
                <w:szCs w:val="28"/>
              </w:rPr>
            </w:pPr>
            <w:r w:rsidRPr="00C71D09">
              <w:rPr>
                <w:rFonts w:ascii="IRANSans" w:eastAsia="Times New Roman" w:hAnsi="IRANSans" w:cs="B Nazanin"/>
                <w:sz w:val="28"/>
                <w:szCs w:val="28"/>
                <w:rtl/>
              </w:rPr>
              <w:t>عنوا</w:t>
            </w:r>
            <w:r w:rsidRPr="00C71D09">
              <w:rPr>
                <w:rFonts w:ascii="IRANSans" w:eastAsia="Times New Roman" w:hAnsi="IRANSans" w:cs="B Nazanin" w:hint="cs"/>
                <w:sz w:val="28"/>
                <w:szCs w:val="28"/>
                <w:rtl/>
              </w:rPr>
              <w:t>ن</w:t>
            </w:r>
            <w:r>
              <w:rPr>
                <w:rFonts w:ascii="IRANSans" w:eastAsia="Times New Roman" w:hAnsi="IRANSans" w:cs="B Nazanin" w:hint="cs"/>
                <w:sz w:val="28"/>
                <w:szCs w:val="28"/>
                <w:rtl/>
              </w:rPr>
              <w:t>:</w:t>
            </w:r>
          </w:p>
          <w:p w:rsidR="0059460C" w:rsidRPr="00C71D09" w:rsidRDefault="0059460C" w:rsidP="000F6C72">
            <w:pPr>
              <w:shd w:val="clear" w:color="auto" w:fill="FFFFFF"/>
              <w:jc w:val="center"/>
              <w:rPr>
                <w:rFonts w:cs="B Nazanin"/>
                <w:b/>
                <w:bCs/>
                <w:sz w:val="28"/>
                <w:szCs w:val="28"/>
                <w:rtl/>
              </w:rPr>
            </w:pPr>
          </w:p>
        </w:tc>
        <w:tc>
          <w:tcPr>
            <w:tcW w:w="6040" w:type="dxa"/>
            <w:tcBorders>
              <w:left w:val="single" w:sz="4" w:space="0" w:color="FFC000" w:themeColor="accent4"/>
              <w:bottom w:val="single" w:sz="4" w:space="0" w:color="FFC000" w:themeColor="accent4"/>
            </w:tcBorders>
          </w:tcPr>
          <w:p w:rsidR="0059460C" w:rsidRPr="00C71D09" w:rsidRDefault="000F6C72" w:rsidP="000F6C72">
            <w:pPr>
              <w:shd w:val="clear" w:color="auto" w:fill="FFFFFF"/>
              <w:jc w:val="center"/>
              <w:rPr>
                <w:rFonts w:ascii="IRANSans" w:eastAsia="Times New Roman" w:hAnsi="IRANSans" w:cs="B Nazanin"/>
                <w:sz w:val="28"/>
                <w:szCs w:val="28"/>
                <w:rtl/>
              </w:rPr>
            </w:pPr>
            <w:r>
              <w:rPr>
                <w:rFonts w:ascii="IRANSans" w:eastAsia="Times New Roman" w:hAnsi="IRANSans" w:cs="B Nazanin" w:hint="cs"/>
                <w:sz w:val="28"/>
                <w:szCs w:val="28"/>
                <w:rtl/>
              </w:rPr>
              <w:t>نوآفرینی</w:t>
            </w:r>
          </w:p>
        </w:tc>
      </w:tr>
      <w:tr w:rsidR="0059460C" w:rsidRPr="00C71D09" w:rsidTr="000F6C72">
        <w:trPr>
          <w:trHeight w:val="865"/>
        </w:trPr>
        <w:tc>
          <w:tcPr>
            <w:tcW w:w="1389" w:type="dxa"/>
            <w:tcBorders>
              <w:top w:val="single" w:sz="4" w:space="0" w:color="FFC000" w:themeColor="accent4"/>
              <w:left w:val="single" w:sz="4" w:space="0" w:color="auto"/>
              <w:bottom w:val="single" w:sz="4" w:space="0" w:color="FFC000" w:themeColor="accent4"/>
              <w:right w:val="single" w:sz="4" w:space="0" w:color="FFC000" w:themeColor="accent4"/>
            </w:tcBorders>
          </w:tcPr>
          <w:p w:rsidR="0059460C" w:rsidRPr="00C71D09" w:rsidRDefault="0059460C" w:rsidP="00141391">
            <w:pPr>
              <w:jc w:val="center"/>
              <w:rPr>
                <w:rFonts w:cs="B Nazanin"/>
                <w:b/>
                <w:bCs/>
                <w:sz w:val="28"/>
                <w:szCs w:val="28"/>
                <w:rtl/>
              </w:rPr>
            </w:pPr>
            <w:r>
              <w:rPr>
                <w:rFonts w:cs="B Nazanin" w:hint="cs"/>
                <w:b/>
                <w:bCs/>
                <w:sz w:val="28"/>
                <w:szCs w:val="28"/>
                <w:rtl/>
              </w:rPr>
              <w:t>2</w:t>
            </w:r>
          </w:p>
        </w:tc>
        <w:tc>
          <w:tcPr>
            <w:tcW w:w="651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9460C" w:rsidRPr="00FF573A" w:rsidRDefault="0059460C" w:rsidP="000F6C72">
            <w:pPr>
              <w:shd w:val="clear" w:color="auto" w:fill="FFFFFF"/>
              <w:jc w:val="center"/>
              <w:rPr>
                <w:rFonts w:ascii="IRANSans" w:eastAsia="Times New Roman" w:hAnsi="IRANSans" w:cs="B Nazanin"/>
                <w:sz w:val="28"/>
                <w:szCs w:val="28"/>
                <w:rtl/>
              </w:rPr>
            </w:pPr>
            <w:r w:rsidRPr="00FF573A">
              <w:rPr>
                <w:rFonts w:ascii="IRANSans" w:eastAsia="Times New Roman" w:hAnsi="IRANSans" w:cs="B Nazanin"/>
                <w:sz w:val="28"/>
                <w:szCs w:val="28"/>
                <w:rtl/>
              </w:rPr>
              <w:t>موضوع</w:t>
            </w:r>
            <w:r>
              <w:rPr>
                <w:rFonts w:ascii="IRANSans" w:eastAsia="Times New Roman" w:hAnsi="IRANSans" w:cs="B Nazanin" w:hint="cs"/>
                <w:sz w:val="28"/>
                <w:szCs w:val="28"/>
                <w:rtl/>
              </w:rPr>
              <w:t xml:space="preserve"> / موضوعات</w:t>
            </w:r>
            <w:r w:rsidRPr="00C71D09">
              <w:rPr>
                <w:rFonts w:ascii="IRANSans" w:eastAsia="Times New Roman" w:hAnsi="IRANSans" w:cs="B Nazanin" w:hint="cs"/>
                <w:sz w:val="28"/>
                <w:szCs w:val="28"/>
                <w:rtl/>
              </w:rPr>
              <w:t>:</w:t>
            </w:r>
          </w:p>
          <w:p w:rsidR="0059460C" w:rsidRPr="00C71D09" w:rsidRDefault="0059460C" w:rsidP="000F6C72">
            <w:pPr>
              <w:jc w:val="center"/>
              <w:rPr>
                <w:rFonts w:cs="B Nazanin"/>
                <w:b/>
                <w:bCs/>
                <w:sz w:val="28"/>
                <w:szCs w:val="28"/>
                <w:rtl/>
              </w:rPr>
            </w:pPr>
          </w:p>
        </w:tc>
        <w:tc>
          <w:tcPr>
            <w:tcW w:w="6040" w:type="dxa"/>
            <w:tcBorders>
              <w:top w:val="single" w:sz="4" w:space="0" w:color="FFC000" w:themeColor="accent4"/>
              <w:left w:val="single" w:sz="4" w:space="0" w:color="FFC000" w:themeColor="accent4"/>
              <w:bottom w:val="single" w:sz="4" w:space="0" w:color="FFC000" w:themeColor="accent4"/>
            </w:tcBorders>
          </w:tcPr>
          <w:p w:rsidR="0059460C" w:rsidRPr="00FF573A" w:rsidRDefault="000F6C72" w:rsidP="000F6C72">
            <w:pPr>
              <w:shd w:val="clear" w:color="auto" w:fill="FFFFFF"/>
              <w:jc w:val="center"/>
              <w:rPr>
                <w:rFonts w:ascii="IRANSans" w:eastAsia="Times New Roman" w:hAnsi="IRANSans" w:cs="B Nazanin"/>
                <w:sz w:val="28"/>
                <w:szCs w:val="28"/>
                <w:rtl/>
              </w:rPr>
            </w:pPr>
            <w:r>
              <w:rPr>
                <w:rFonts w:ascii="IRANSans" w:eastAsia="Times New Roman" w:hAnsi="IRANSans" w:cs="B Nazanin" w:hint="cs"/>
                <w:sz w:val="28"/>
                <w:szCs w:val="28"/>
                <w:rtl/>
              </w:rPr>
              <w:t>خلاقیت در کسب و کار / تحول سازمانی / کارآفرینی / موفقیت در کسب و کار</w:t>
            </w:r>
          </w:p>
        </w:tc>
      </w:tr>
      <w:tr w:rsidR="0059460C" w:rsidRPr="00C71D09" w:rsidTr="000F6C72">
        <w:trPr>
          <w:trHeight w:val="886"/>
        </w:trPr>
        <w:tc>
          <w:tcPr>
            <w:tcW w:w="1389" w:type="dxa"/>
            <w:tcBorders>
              <w:top w:val="single" w:sz="4" w:space="0" w:color="FFC000" w:themeColor="accent4"/>
              <w:left w:val="single" w:sz="4" w:space="0" w:color="auto"/>
              <w:bottom w:val="single" w:sz="4" w:space="0" w:color="FFC000" w:themeColor="accent4"/>
              <w:right w:val="single" w:sz="4" w:space="0" w:color="FFC000" w:themeColor="accent4"/>
            </w:tcBorders>
          </w:tcPr>
          <w:p w:rsidR="0059460C" w:rsidRPr="00C71D09" w:rsidRDefault="0059460C" w:rsidP="00141391">
            <w:pPr>
              <w:jc w:val="center"/>
              <w:rPr>
                <w:rFonts w:cs="B Nazanin"/>
                <w:b/>
                <w:bCs/>
                <w:sz w:val="28"/>
                <w:szCs w:val="28"/>
                <w:rtl/>
              </w:rPr>
            </w:pPr>
            <w:r>
              <w:rPr>
                <w:rFonts w:cs="B Nazanin" w:hint="cs"/>
                <w:b/>
                <w:bCs/>
                <w:sz w:val="28"/>
                <w:szCs w:val="28"/>
                <w:rtl/>
              </w:rPr>
              <w:t>3</w:t>
            </w:r>
          </w:p>
        </w:tc>
        <w:tc>
          <w:tcPr>
            <w:tcW w:w="651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9460C" w:rsidRPr="00FF573A" w:rsidRDefault="0059460C" w:rsidP="000F6C72">
            <w:pPr>
              <w:shd w:val="clear" w:color="auto" w:fill="FFFFFF"/>
              <w:jc w:val="center"/>
              <w:rPr>
                <w:rFonts w:ascii="IRANSans" w:eastAsia="Times New Roman" w:hAnsi="IRANSans" w:cs="B Nazanin"/>
                <w:sz w:val="28"/>
                <w:szCs w:val="28"/>
              </w:rPr>
            </w:pPr>
            <w:r w:rsidRPr="00C71D09">
              <w:rPr>
                <w:rFonts w:ascii="IRANSans" w:eastAsia="Times New Roman" w:hAnsi="IRANSans" w:cs="B Nazanin"/>
                <w:sz w:val="28"/>
                <w:szCs w:val="28"/>
                <w:rtl/>
              </w:rPr>
              <w:t>ن</w:t>
            </w:r>
            <w:r w:rsidRPr="00C71D09">
              <w:rPr>
                <w:rFonts w:ascii="IRANSans" w:eastAsia="Times New Roman" w:hAnsi="IRANSans" w:cs="B Nazanin" w:hint="cs"/>
                <w:sz w:val="28"/>
                <w:szCs w:val="28"/>
                <w:rtl/>
              </w:rPr>
              <w:t>ویسنده</w:t>
            </w:r>
            <w:r>
              <w:rPr>
                <w:rFonts w:ascii="IRANSans" w:eastAsia="Times New Roman" w:hAnsi="IRANSans" w:cs="B Nazanin" w:hint="cs"/>
                <w:sz w:val="28"/>
                <w:szCs w:val="28"/>
                <w:rtl/>
              </w:rPr>
              <w:t xml:space="preserve">‌ / </w:t>
            </w:r>
            <w:r w:rsidRPr="00C71D09">
              <w:rPr>
                <w:rFonts w:ascii="IRANSans" w:eastAsia="Times New Roman" w:hAnsi="IRANSans" w:cs="B Nazanin" w:hint="cs"/>
                <w:sz w:val="28"/>
                <w:szCs w:val="28"/>
                <w:rtl/>
              </w:rPr>
              <w:t>نویسندگان:</w:t>
            </w:r>
          </w:p>
          <w:p w:rsidR="0059460C" w:rsidRPr="00C71D09" w:rsidRDefault="0059460C" w:rsidP="000F6C72">
            <w:pPr>
              <w:jc w:val="center"/>
              <w:rPr>
                <w:rFonts w:cs="B Nazanin"/>
                <w:b/>
                <w:bCs/>
                <w:sz w:val="28"/>
                <w:szCs w:val="28"/>
                <w:rtl/>
              </w:rPr>
            </w:pPr>
          </w:p>
        </w:tc>
        <w:tc>
          <w:tcPr>
            <w:tcW w:w="6040" w:type="dxa"/>
            <w:tcBorders>
              <w:top w:val="single" w:sz="4" w:space="0" w:color="FFC000" w:themeColor="accent4"/>
              <w:left w:val="single" w:sz="4" w:space="0" w:color="FFC000" w:themeColor="accent4"/>
              <w:bottom w:val="single" w:sz="4" w:space="0" w:color="FFC000" w:themeColor="accent4"/>
            </w:tcBorders>
          </w:tcPr>
          <w:p w:rsidR="0059460C" w:rsidRPr="00C71D09" w:rsidRDefault="00392161" w:rsidP="000F6C72">
            <w:pPr>
              <w:shd w:val="clear" w:color="auto" w:fill="FFFFFF"/>
              <w:jc w:val="center"/>
              <w:rPr>
                <w:rFonts w:ascii="IRANSans" w:eastAsia="Times New Roman" w:hAnsi="IRANSans" w:cs="B Nazanin"/>
                <w:sz w:val="28"/>
                <w:szCs w:val="28"/>
                <w:rtl/>
              </w:rPr>
            </w:pPr>
            <w:r>
              <w:rPr>
                <w:rFonts w:ascii="IRANSans" w:eastAsia="Times New Roman" w:hAnsi="IRANSans" w:cs="B Nazanin" w:hint="cs"/>
                <w:sz w:val="28"/>
                <w:szCs w:val="28"/>
                <w:rtl/>
              </w:rPr>
              <w:t>گرانت، آدام</w:t>
            </w:r>
          </w:p>
        </w:tc>
      </w:tr>
      <w:tr w:rsidR="0059460C" w:rsidRPr="00C71D09" w:rsidTr="000F6C72">
        <w:trPr>
          <w:trHeight w:val="865"/>
        </w:trPr>
        <w:tc>
          <w:tcPr>
            <w:tcW w:w="1389" w:type="dxa"/>
            <w:tcBorders>
              <w:top w:val="single" w:sz="4" w:space="0" w:color="FFC000" w:themeColor="accent4"/>
              <w:left w:val="single" w:sz="4" w:space="0" w:color="auto"/>
              <w:bottom w:val="single" w:sz="4" w:space="0" w:color="FFC000" w:themeColor="accent4"/>
              <w:right w:val="single" w:sz="4" w:space="0" w:color="FFC000" w:themeColor="accent4"/>
            </w:tcBorders>
          </w:tcPr>
          <w:p w:rsidR="0059460C" w:rsidRPr="00C71D09" w:rsidRDefault="0059460C" w:rsidP="00141391">
            <w:pPr>
              <w:jc w:val="center"/>
              <w:rPr>
                <w:rFonts w:cs="B Nazanin"/>
                <w:b/>
                <w:bCs/>
                <w:sz w:val="28"/>
                <w:szCs w:val="28"/>
                <w:rtl/>
              </w:rPr>
            </w:pPr>
            <w:r>
              <w:rPr>
                <w:rFonts w:cs="B Nazanin" w:hint="cs"/>
                <w:b/>
                <w:bCs/>
                <w:sz w:val="28"/>
                <w:szCs w:val="28"/>
                <w:rtl/>
              </w:rPr>
              <w:t>4</w:t>
            </w:r>
          </w:p>
        </w:tc>
        <w:tc>
          <w:tcPr>
            <w:tcW w:w="651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9460C" w:rsidRDefault="0059460C" w:rsidP="000F6C72">
            <w:pPr>
              <w:shd w:val="clear" w:color="auto" w:fill="FFFFFF"/>
              <w:jc w:val="center"/>
              <w:rPr>
                <w:rFonts w:ascii="IRANSans" w:eastAsia="Times New Roman" w:hAnsi="IRANSans" w:cs="B Nazanin"/>
                <w:color w:val="000000"/>
                <w:sz w:val="28"/>
                <w:szCs w:val="28"/>
                <w:rtl/>
              </w:rPr>
            </w:pPr>
            <w:r w:rsidRPr="00FF573A">
              <w:rPr>
                <w:rFonts w:ascii="IRANSans" w:eastAsia="Times New Roman" w:hAnsi="IRANSans" w:cs="B Nazanin"/>
                <w:color w:val="000000"/>
                <w:sz w:val="28"/>
                <w:szCs w:val="28"/>
                <w:rtl/>
              </w:rPr>
              <w:t>مترجم</w:t>
            </w:r>
            <w:r>
              <w:rPr>
                <w:rFonts w:ascii="IRANSans" w:eastAsia="Times New Roman" w:hAnsi="IRANSans" w:cs="B Nazanin" w:hint="cs"/>
                <w:color w:val="000000"/>
                <w:sz w:val="28"/>
                <w:szCs w:val="28"/>
                <w:rtl/>
              </w:rPr>
              <w:t xml:space="preserve"> </w:t>
            </w:r>
            <w:r>
              <w:rPr>
                <w:rFonts w:ascii="IRANSans" w:eastAsia="Times New Roman" w:hAnsi="IRANSans" w:cs="B Nazanin"/>
                <w:color w:val="000000"/>
                <w:sz w:val="28"/>
                <w:szCs w:val="28"/>
              </w:rPr>
              <w:t>/</w:t>
            </w:r>
            <w:r>
              <w:rPr>
                <w:rFonts w:ascii="IRANSans" w:eastAsia="Times New Roman" w:hAnsi="IRANSans" w:cs="B Nazanin" w:hint="cs"/>
                <w:color w:val="000000"/>
                <w:sz w:val="28"/>
                <w:szCs w:val="28"/>
                <w:rtl/>
              </w:rPr>
              <w:t xml:space="preserve"> مترجمان:</w:t>
            </w:r>
          </w:p>
          <w:p w:rsidR="0059460C" w:rsidRPr="00C71D09" w:rsidRDefault="0059460C" w:rsidP="000F6C72">
            <w:pPr>
              <w:jc w:val="center"/>
              <w:rPr>
                <w:rFonts w:cs="B Nazanin"/>
                <w:b/>
                <w:bCs/>
                <w:sz w:val="28"/>
                <w:szCs w:val="28"/>
                <w:rtl/>
              </w:rPr>
            </w:pPr>
          </w:p>
        </w:tc>
        <w:tc>
          <w:tcPr>
            <w:tcW w:w="6040" w:type="dxa"/>
            <w:tcBorders>
              <w:top w:val="single" w:sz="4" w:space="0" w:color="FFC000" w:themeColor="accent4"/>
              <w:left w:val="single" w:sz="4" w:space="0" w:color="FFC000" w:themeColor="accent4"/>
              <w:bottom w:val="single" w:sz="4" w:space="0" w:color="FFC000" w:themeColor="accent4"/>
            </w:tcBorders>
          </w:tcPr>
          <w:p w:rsidR="0059460C" w:rsidRPr="00FF573A" w:rsidRDefault="00392161" w:rsidP="00392161">
            <w:pPr>
              <w:shd w:val="clear" w:color="auto" w:fill="FFFFFF"/>
              <w:jc w:val="center"/>
              <w:rPr>
                <w:rFonts w:ascii="IRANSans" w:eastAsia="Times New Roman" w:hAnsi="IRANSans" w:cs="B Nazanin"/>
                <w:color w:val="000000"/>
                <w:sz w:val="28"/>
                <w:szCs w:val="28"/>
                <w:rtl/>
              </w:rPr>
            </w:pPr>
            <w:r>
              <w:rPr>
                <w:rFonts w:ascii="IRANSans" w:eastAsia="Times New Roman" w:hAnsi="IRANSans" w:cs="B Nazanin" w:hint="cs"/>
                <w:color w:val="000000"/>
                <w:sz w:val="28"/>
                <w:szCs w:val="28"/>
                <w:rtl/>
              </w:rPr>
              <w:t>رضا رایان راد / محمد علی شفیعا</w:t>
            </w:r>
          </w:p>
        </w:tc>
      </w:tr>
      <w:tr w:rsidR="0059460C" w:rsidRPr="00C71D09" w:rsidTr="000F6C72">
        <w:trPr>
          <w:trHeight w:val="886"/>
        </w:trPr>
        <w:tc>
          <w:tcPr>
            <w:tcW w:w="1389" w:type="dxa"/>
            <w:tcBorders>
              <w:top w:val="single" w:sz="4" w:space="0" w:color="FFC000" w:themeColor="accent4"/>
              <w:left w:val="single" w:sz="4" w:space="0" w:color="auto"/>
              <w:bottom w:val="single" w:sz="4" w:space="0" w:color="FFC000" w:themeColor="accent4"/>
              <w:right w:val="single" w:sz="4" w:space="0" w:color="FFC000" w:themeColor="accent4"/>
            </w:tcBorders>
          </w:tcPr>
          <w:p w:rsidR="0059460C" w:rsidRPr="00C71D09" w:rsidRDefault="0059460C" w:rsidP="00141391">
            <w:pPr>
              <w:jc w:val="center"/>
              <w:rPr>
                <w:rFonts w:cs="B Nazanin"/>
                <w:b/>
                <w:bCs/>
                <w:sz w:val="28"/>
                <w:szCs w:val="28"/>
                <w:rtl/>
              </w:rPr>
            </w:pPr>
            <w:r>
              <w:rPr>
                <w:rFonts w:cs="B Nazanin" w:hint="cs"/>
                <w:b/>
                <w:bCs/>
                <w:sz w:val="28"/>
                <w:szCs w:val="28"/>
                <w:rtl/>
              </w:rPr>
              <w:t>5</w:t>
            </w:r>
          </w:p>
        </w:tc>
        <w:tc>
          <w:tcPr>
            <w:tcW w:w="651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9460C" w:rsidRPr="00FF573A" w:rsidRDefault="0059460C" w:rsidP="000F6C72">
            <w:pPr>
              <w:shd w:val="clear" w:color="auto" w:fill="FFFFFF"/>
              <w:jc w:val="center"/>
              <w:rPr>
                <w:rFonts w:ascii="IRANSans" w:eastAsia="Times New Roman" w:hAnsi="IRANSans" w:cs="B Nazanin"/>
                <w:color w:val="000000"/>
                <w:sz w:val="28"/>
                <w:szCs w:val="28"/>
              </w:rPr>
            </w:pPr>
            <w:r>
              <w:rPr>
                <w:rFonts w:ascii="IRANSans" w:eastAsia="Times New Roman" w:hAnsi="IRANSans" w:cs="B Nazanin"/>
                <w:color w:val="000000"/>
                <w:sz w:val="28"/>
                <w:szCs w:val="28"/>
                <w:rtl/>
              </w:rPr>
              <w:t>تعداد صفحا</w:t>
            </w:r>
            <w:r>
              <w:rPr>
                <w:rFonts w:ascii="IRANSans" w:eastAsia="Times New Roman" w:hAnsi="IRANSans" w:cs="B Nazanin" w:hint="cs"/>
                <w:color w:val="000000"/>
                <w:sz w:val="28"/>
                <w:szCs w:val="28"/>
                <w:rtl/>
              </w:rPr>
              <w:t>ت:</w:t>
            </w:r>
          </w:p>
          <w:p w:rsidR="0059460C" w:rsidRPr="00C71D09" w:rsidRDefault="0059460C" w:rsidP="000F6C72">
            <w:pPr>
              <w:jc w:val="center"/>
              <w:rPr>
                <w:rFonts w:cs="B Nazanin"/>
                <w:b/>
                <w:bCs/>
                <w:sz w:val="28"/>
                <w:szCs w:val="28"/>
                <w:rtl/>
              </w:rPr>
            </w:pPr>
          </w:p>
        </w:tc>
        <w:tc>
          <w:tcPr>
            <w:tcW w:w="6040" w:type="dxa"/>
            <w:tcBorders>
              <w:top w:val="single" w:sz="4" w:space="0" w:color="FFC000" w:themeColor="accent4"/>
              <w:left w:val="single" w:sz="4" w:space="0" w:color="FFC000" w:themeColor="accent4"/>
              <w:bottom w:val="single" w:sz="4" w:space="0" w:color="FFC000" w:themeColor="accent4"/>
            </w:tcBorders>
          </w:tcPr>
          <w:p w:rsidR="0059460C" w:rsidRDefault="00392161" w:rsidP="00392161">
            <w:pPr>
              <w:shd w:val="clear" w:color="auto" w:fill="FFFFFF"/>
              <w:jc w:val="center"/>
              <w:rPr>
                <w:rFonts w:ascii="IRANSans" w:eastAsia="Times New Roman" w:hAnsi="IRANSans" w:cs="B Nazanin"/>
                <w:color w:val="000000"/>
                <w:sz w:val="28"/>
                <w:szCs w:val="28"/>
                <w:rtl/>
              </w:rPr>
            </w:pPr>
            <w:r>
              <w:rPr>
                <w:rFonts w:ascii="IRANSans" w:eastAsia="Times New Roman" w:hAnsi="IRANSans" w:cs="B Nazanin" w:hint="cs"/>
                <w:color w:val="000000"/>
                <w:sz w:val="28"/>
                <w:szCs w:val="28"/>
                <w:rtl/>
              </w:rPr>
              <w:t>313صفحه</w:t>
            </w:r>
          </w:p>
        </w:tc>
      </w:tr>
      <w:tr w:rsidR="0059460C" w:rsidRPr="00C71D09" w:rsidTr="000F6C72">
        <w:trPr>
          <w:trHeight w:val="865"/>
        </w:trPr>
        <w:tc>
          <w:tcPr>
            <w:tcW w:w="1389" w:type="dxa"/>
            <w:tcBorders>
              <w:top w:val="single" w:sz="4" w:space="0" w:color="FFC000" w:themeColor="accent4"/>
              <w:left w:val="single" w:sz="4" w:space="0" w:color="auto"/>
              <w:right w:val="single" w:sz="4" w:space="0" w:color="FFC000" w:themeColor="accent4"/>
            </w:tcBorders>
          </w:tcPr>
          <w:p w:rsidR="0059460C" w:rsidRPr="00C71D09" w:rsidRDefault="0059460C" w:rsidP="00141391">
            <w:pPr>
              <w:jc w:val="center"/>
              <w:rPr>
                <w:rFonts w:cs="B Nazanin"/>
                <w:b/>
                <w:bCs/>
                <w:sz w:val="28"/>
                <w:szCs w:val="28"/>
                <w:rtl/>
              </w:rPr>
            </w:pPr>
            <w:r>
              <w:rPr>
                <w:rFonts w:cs="B Nazanin" w:hint="cs"/>
                <w:b/>
                <w:bCs/>
                <w:sz w:val="28"/>
                <w:szCs w:val="28"/>
                <w:rtl/>
              </w:rPr>
              <w:t>6</w:t>
            </w:r>
          </w:p>
        </w:tc>
        <w:tc>
          <w:tcPr>
            <w:tcW w:w="6519" w:type="dxa"/>
            <w:tcBorders>
              <w:top w:val="single" w:sz="4" w:space="0" w:color="FFC000" w:themeColor="accent4"/>
              <w:left w:val="single" w:sz="4" w:space="0" w:color="FFC000" w:themeColor="accent4"/>
              <w:right w:val="single" w:sz="4" w:space="0" w:color="FFC000" w:themeColor="accent4"/>
            </w:tcBorders>
          </w:tcPr>
          <w:p w:rsidR="0059460C" w:rsidRPr="00FF573A" w:rsidRDefault="0059460C" w:rsidP="000F6C72">
            <w:pPr>
              <w:shd w:val="clear" w:color="auto" w:fill="FFFFFF"/>
              <w:jc w:val="center"/>
              <w:rPr>
                <w:rFonts w:ascii="IRANSans" w:eastAsia="Times New Roman" w:hAnsi="IRANSans" w:cs="B Nazanin"/>
                <w:color w:val="000000"/>
                <w:sz w:val="28"/>
                <w:szCs w:val="28"/>
                <w:rtl/>
              </w:rPr>
            </w:pPr>
            <w:r>
              <w:rPr>
                <w:rFonts w:ascii="IRANSans" w:eastAsia="Times New Roman" w:hAnsi="IRANSans" w:cs="B Nazanin" w:hint="cs"/>
                <w:color w:val="000000"/>
                <w:sz w:val="28"/>
                <w:szCs w:val="28"/>
                <w:rtl/>
              </w:rPr>
              <w:t>ناشر:</w:t>
            </w:r>
          </w:p>
          <w:p w:rsidR="0059460C" w:rsidRPr="00C71D09" w:rsidRDefault="0059460C" w:rsidP="000F6C72">
            <w:pPr>
              <w:jc w:val="center"/>
              <w:rPr>
                <w:rFonts w:cs="B Nazanin"/>
                <w:b/>
                <w:bCs/>
                <w:sz w:val="28"/>
                <w:szCs w:val="28"/>
                <w:rtl/>
              </w:rPr>
            </w:pPr>
          </w:p>
        </w:tc>
        <w:tc>
          <w:tcPr>
            <w:tcW w:w="6040" w:type="dxa"/>
            <w:tcBorders>
              <w:top w:val="single" w:sz="4" w:space="0" w:color="FFC000" w:themeColor="accent4"/>
              <w:left w:val="single" w:sz="4" w:space="0" w:color="FFC000" w:themeColor="accent4"/>
            </w:tcBorders>
          </w:tcPr>
          <w:p w:rsidR="0059460C" w:rsidRDefault="00392161" w:rsidP="00392161">
            <w:pPr>
              <w:shd w:val="clear" w:color="auto" w:fill="FFFFFF"/>
              <w:jc w:val="center"/>
              <w:rPr>
                <w:rFonts w:ascii="IRANSans" w:eastAsia="Times New Roman" w:hAnsi="IRANSans" w:cs="B Nazanin" w:hint="cs"/>
                <w:color w:val="000000"/>
                <w:sz w:val="28"/>
                <w:szCs w:val="28"/>
                <w:rtl/>
              </w:rPr>
            </w:pPr>
            <w:r>
              <w:rPr>
                <w:rFonts w:ascii="IRANSans" w:eastAsia="Times New Roman" w:hAnsi="IRANSans" w:cs="B Nazanin" w:hint="cs"/>
                <w:color w:val="000000"/>
                <w:sz w:val="28"/>
                <w:szCs w:val="28"/>
                <w:rtl/>
              </w:rPr>
              <w:t>آریانا قلم</w:t>
            </w:r>
          </w:p>
        </w:tc>
      </w:tr>
      <w:tr w:rsidR="0059460C" w:rsidRPr="00C71D09" w:rsidTr="00392161">
        <w:trPr>
          <w:trHeight w:val="865"/>
        </w:trPr>
        <w:tc>
          <w:tcPr>
            <w:tcW w:w="1389" w:type="dxa"/>
            <w:tcBorders>
              <w:top w:val="single" w:sz="4" w:space="0" w:color="FFC000" w:themeColor="accent4"/>
              <w:bottom w:val="single" w:sz="4" w:space="0" w:color="FFC000" w:themeColor="accent4"/>
              <w:right w:val="single" w:sz="4" w:space="0" w:color="FFC000" w:themeColor="accent4"/>
            </w:tcBorders>
          </w:tcPr>
          <w:p w:rsidR="0059460C" w:rsidRPr="00C71D09" w:rsidRDefault="0059460C" w:rsidP="00141391">
            <w:pPr>
              <w:jc w:val="center"/>
              <w:rPr>
                <w:rFonts w:cs="B Nazanin"/>
                <w:b/>
                <w:bCs/>
                <w:sz w:val="28"/>
                <w:szCs w:val="28"/>
                <w:rtl/>
              </w:rPr>
            </w:pPr>
            <w:r>
              <w:rPr>
                <w:rFonts w:cs="B Nazanin" w:hint="cs"/>
                <w:b/>
                <w:bCs/>
                <w:sz w:val="28"/>
                <w:szCs w:val="28"/>
                <w:rtl/>
              </w:rPr>
              <w:lastRenderedPageBreak/>
              <w:t>7</w:t>
            </w:r>
          </w:p>
        </w:tc>
        <w:tc>
          <w:tcPr>
            <w:tcW w:w="651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9460C" w:rsidRPr="00C71D09" w:rsidRDefault="0059460C" w:rsidP="00141391">
            <w:pPr>
              <w:shd w:val="clear" w:color="auto" w:fill="FFFFFF"/>
              <w:jc w:val="both"/>
              <w:rPr>
                <w:rFonts w:cs="B Nazanin"/>
                <w:b/>
                <w:bCs/>
                <w:sz w:val="28"/>
                <w:szCs w:val="28"/>
                <w:rtl/>
              </w:rPr>
            </w:pPr>
            <w:r w:rsidRPr="00FF573A">
              <w:rPr>
                <w:rFonts w:ascii="IRANSans" w:eastAsia="Times New Roman" w:hAnsi="IRANSans" w:cs="B Nazanin"/>
                <w:color w:val="000000"/>
                <w:sz w:val="28"/>
                <w:szCs w:val="28"/>
                <w:rtl/>
              </w:rPr>
              <w:t>سال انتشار</w:t>
            </w:r>
            <w:r>
              <w:rPr>
                <w:rFonts w:ascii="IRANSans" w:eastAsia="Times New Roman" w:hAnsi="IRANSans" w:cs="B Nazanin" w:hint="cs"/>
                <w:color w:val="000000"/>
                <w:sz w:val="28"/>
                <w:szCs w:val="28"/>
                <w:rtl/>
              </w:rPr>
              <w:t xml:space="preserve">: </w:t>
            </w:r>
          </w:p>
        </w:tc>
        <w:tc>
          <w:tcPr>
            <w:tcW w:w="6040" w:type="dxa"/>
            <w:tcBorders>
              <w:top w:val="single" w:sz="4" w:space="0" w:color="FFC000" w:themeColor="accent4"/>
              <w:left w:val="single" w:sz="4" w:space="0" w:color="FFC000" w:themeColor="accent4"/>
              <w:bottom w:val="single" w:sz="4" w:space="0" w:color="FFC000" w:themeColor="accent4"/>
            </w:tcBorders>
          </w:tcPr>
          <w:p w:rsidR="0059460C" w:rsidRPr="00FF573A" w:rsidRDefault="005431E7" w:rsidP="005431E7">
            <w:pPr>
              <w:shd w:val="clear" w:color="auto" w:fill="FFFFFF"/>
              <w:jc w:val="center"/>
              <w:rPr>
                <w:rFonts w:ascii="IRANSans" w:eastAsia="Times New Roman" w:hAnsi="IRANSans" w:cs="B Nazanin"/>
                <w:color w:val="000000"/>
                <w:sz w:val="28"/>
                <w:szCs w:val="28"/>
                <w:rtl/>
              </w:rPr>
            </w:pPr>
            <w:r>
              <w:rPr>
                <w:rFonts w:ascii="IRANSans" w:eastAsia="Times New Roman" w:hAnsi="IRANSans" w:cs="B Nazanin" w:hint="cs"/>
                <w:color w:val="000000"/>
                <w:sz w:val="28"/>
                <w:szCs w:val="28"/>
                <w:rtl/>
              </w:rPr>
              <w:t>1396</w:t>
            </w:r>
          </w:p>
        </w:tc>
      </w:tr>
      <w:tr w:rsidR="0059460C" w:rsidRPr="00C71D09" w:rsidTr="00392161">
        <w:trPr>
          <w:trHeight w:val="886"/>
        </w:trPr>
        <w:tc>
          <w:tcPr>
            <w:tcW w:w="1389" w:type="dxa"/>
            <w:tcBorders>
              <w:top w:val="single" w:sz="4" w:space="0" w:color="FFC000" w:themeColor="accent4"/>
              <w:bottom w:val="single" w:sz="4" w:space="0" w:color="FFC000" w:themeColor="accent4"/>
              <w:right w:val="single" w:sz="4" w:space="0" w:color="FFC000" w:themeColor="accent4"/>
            </w:tcBorders>
          </w:tcPr>
          <w:p w:rsidR="0059460C" w:rsidRPr="00C71D09" w:rsidRDefault="0059460C" w:rsidP="00141391">
            <w:pPr>
              <w:jc w:val="center"/>
              <w:rPr>
                <w:rFonts w:cs="B Nazanin"/>
                <w:b/>
                <w:bCs/>
                <w:sz w:val="28"/>
                <w:szCs w:val="28"/>
                <w:rtl/>
              </w:rPr>
            </w:pPr>
            <w:r>
              <w:rPr>
                <w:rFonts w:cs="B Nazanin" w:hint="cs"/>
                <w:b/>
                <w:bCs/>
                <w:sz w:val="28"/>
                <w:szCs w:val="28"/>
                <w:rtl/>
              </w:rPr>
              <w:t>8</w:t>
            </w:r>
          </w:p>
        </w:tc>
        <w:tc>
          <w:tcPr>
            <w:tcW w:w="651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9460C" w:rsidRPr="00FF573A" w:rsidRDefault="0059460C" w:rsidP="00141391">
            <w:pPr>
              <w:shd w:val="clear" w:color="auto" w:fill="FFFFFF"/>
              <w:jc w:val="both"/>
              <w:rPr>
                <w:rFonts w:ascii="IRANSans" w:eastAsia="Times New Roman" w:hAnsi="IRANSans" w:cs="B Nazanin"/>
                <w:color w:val="000000"/>
                <w:sz w:val="28"/>
                <w:szCs w:val="28"/>
              </w:rPr>
            </w:pPr>
            <w:r>
              <w:rPr>
                <w:rFonts w:ascii="IRANSans" w:eastAsia="Times New Roman" w:hAnsi="IRANSans" w:cs="B Nazanin"/>
                <w:color w:val="000000"/>
                <w:sz w:val="28"/>
                <w:szCs w:val="28"/>
                <w:rtl/>
              </w:rPr>
              <w:t>نوع جل</w:t>
            </w:r>
            <w:r>
              <w:rPr>
                <w:rFonts w:ascii="IRANSans" w:eastAsia="Times New Roman" w:hAnsi="IRANSans" w:cs="B Nazanin" w:hint="cs"/>
                <w:color w:val="000000"/>
                <w:sz w:val="28"/>
                <w:szCs w:val="28"/>
                <w:rtl/>
              </w:rPr>
              <w:t>د:</w:t>
            </w:r>
          </w:p>
          <w:p w:rsidR="0059460C" w:rsidRPr="00C71D09" w:rsidRDefault="0059460C" w:rsidP="00141391">
            <w:pPr>
              <w:jc w:val="both"/>
              <w:rPr>
                <w:rFonts w:cs="B Nazanin"/>
                <w:b/>
                <w:bCs/>
                <w:sz w:val="28"/>
                <w:szCs w:val="28"/>
                <w:rtl/>
              </w:rPr>
            </w:pPr>
          </w:p>
        </w:tc>
        <w:tc>
          <w:tcPr>
            <w:tcW w:w="6040" w:type="dxa"/>
            <w:tcBorders>
              <w:top w:val="single" w:sz="4" w:space="0" w:color="FFC000" w:themeColor="accent4"/>
              <w:left w:val="single" w:sz="4" w:space="0" w:color="FFC000" w:themeColor="accent4"/>
              <w:bottom w:val="single" w:sz="4" w:space="0" w:color="FFC000" w:themeColor="accent4"/>
            </w:tcBorders>
          </w:tcPr>
          <w:p w:rsidR="0059460C" w:rsidRDefault="005431E7" w:rsidP="005431E7">
            <w:pPr>
              <w:shd w:val="clear" w:color="auto" w:fill="FFFFFF"/>
              <w:jc w:val="center"/>
              <w:rPr>
                <w:rFonts w:ascii="IRANSans" w:eastAsia="Times New Roman" w:hAnsi="IRANSans" w:cs="B Nazanin"/>
                <w:color w:val="000000"/>
                <w:sz w:val="28"/>
                <w:szCs w:val="28"/>
                <w:rtl/>
              </w:rPr>
            </w:pPr>
            <w:r>
              <w:rPr>
                <w:rFonts w:ascii="IRANSans" w:eastAsia="Times New Roman" w:hAnsi="IRANSans" w:cs="B Nazanin" w:hint="cs"/>
                <w:color w:val="000000"/>
                <w:sz w:val="28"/>
                <w:szCs w:val="28"/>
                <w:rtl/>
              </w:rPr>
              <w:t>سخت</w:t>
            </w:r>
          </w:p>
        </w:tc>
      </w:tr>
      <w:tr w:rsidR="0059460C" w:rsidRPr="00C71D09" w:rsidTr="00392161">
        <w:trPr>
          <w:trHeight w:val="650"/>
        </w:trPr>
        <w:tc>
          <w:tcPr>
            <w:tcW w:w="1389" w:type="dxa"/>
            <w:tcBorders>
              <w:top w:val="single" w:sz="4" w:space="0" w:color="FFC000" w:themeColor="accent4"/>
              <w:bottom w:val="single" w:sz="4" w:space="0" w:color="FFC000" w:themeColor="accent4"/>
              <w:right w:val="single" w:sz="4" w:space="0" w:color="FFC000" w:themeColor="accent4"/>
            </w:tcBorders>
          </w:tcPr>
          <w:p w:rsidR="0059460C" w:rsidRPr="00C71D09" w:rsidRDefault="0059460C" w:rsidP="00141391">
            <w:pPr>
              <w:jc w:val="center"/>
              <w:rPr>
                <w:rFonts w:cs="B Nazanin"/>
                <w:b/>
                <w:bCs/>
                <w:sz w:val="28"/>
                <w:szCs w:val="28"/>
                <w:rtl/>
              </w:rPr>
            </w:pPr>
            <w:r>
              <w:rPr>
                <w:rFonts w:cs="B Nazanin" w:hint="cs"/>
                <w:b/>
                <w:bCs/>
                <w:sz w:val="28"/>
                <w:szCs w:val="28"/>
                <w:rtl/>
              </w:rPr>
              <w:t>9</w:t>
            </w:r>
          </w:p>
        </w:tc>
        <w:tc>
          <w:tcPr>
            <w:tcW w:w="651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9460C" w:rsidRPr="00C71D09" w:rsidRDefault="0059460C" w:rsidP="00141391">
            <w:pPr>
              <w:shd w:val="clear" w:color="auto" w:fill="FFFFFF"/>
              <w:jc w:val="both"/>
              <w:rPr>
                <w:rFonts w:cs="B Nazanin"/>
                <w:b/>
                <w:bCs/>
                <w:sz w:val="28"/>
                <w:szCs w:val="28"/>
                <w:rtl/>
              </w:rPr>
            </w:pPr>
            <w:r w:rsidRPr="00FF573A">
              <w:rPr>
                <w:rFonts w:ascii="IRANSans" w:eastAsia="Times New Roman" w:hAnsi="IRANSans" w:cs="B Nazanin"/>
                <w:color w:val="000000"/>
                <w:sz w:val="28"/>
                <w:szCs w:val="28"/>
                <w:rtl/>
              </w:rPr>
              <w:t>قطع</w:t>
            </w:r>
            <w:r>
              <w:rPr>
                <w:rFonts w:ascii="IRANSans" w:eastAsia="Times New Roman" w:hAnsi="IRANSans" w:cs="B Nazanin" w:hint="cs"/>
                <w:color w:val="000000"/>
                <w:sz w:val="28"/>
                <w:szCs w:val="28"/>
                <w:rtl/>
              </w:rPr>
              <w:t>:</w:t>
            </w:r>
          </w:p>
        </w:tc>
        <w:tc>
          <w:tcPr>
            <w:tcW w:w="6040" w:type="dxa"/>
            <w:tcBorders>
              <w:top w:val="single" w:sz="4" w:space="0" w:color="FFC000" w:themeColor="accent4"/>
              <w:left w:val="single" w:sz="4" w:space="0" w:color="FFC000" w:themeColor="accent4"/>
              <w:bottom w:val="single" w:sz="4" w:space="0" w:color="FFC000" w:themeColor="accent4"/>
            </w:tcBorders>
          </w:tcPr>
          <w:p w:rsidR="0059460C" w:rsidRPr="00FF573A" w:rsidRDefault="005431E7" w:rsidP="005431E7">
            <w:pPr>
              <w:shd w:val="clear" w:color="auto" w:fill="FFFFFF"/>
              <w:jc w:val="center"/>
              <w:rPr>
                <w:rFonts w:ascii="IRANSans" w:eastAsia="Times New Roman" w:hAnsi="IRANSans" w:cs="B Nazanin"/>
                <w:color w:val="000000"/>
                <w:sz w:val="28"/>
                <w:szCs w:val="28"/>
                <w:rtl/>
              </w:rPr>
            </w:pPr>
            <w:r>
              <w:rPr>
                <w:rFonts w:ascii="IRANSans" w:eastAsia="Times New Roman" w:hAnsi="IRANSans" w:cs="B Nazanin" w:hint="cs"/>
                <w:color w:val="000000"/>
                <w:sz w:val="28"/>
                <w:szCs w:val="28"/>
                <w:rtl/>
              </w:rPr>
              <w:t>وزیری</w:t>
            </w:r>
          </w:p>
        </w:tc>
      </w:tr>
      <w:tr w:rsidR="0059460C" w:rsidRPr="00C71D09" w:rsidTr="00392161">
        <w:trPr>
          <w:trHeight w:val="865"/>
        </w:trPr>
        <w:tc>
          <w:tcPr>
            <w:tcW w:w="1389" w:type="dxa"/>
            <w:tcBorders>
              <w:top w:val="single" w:sz="4" w:space="0" w:color="FFC000" w:themeColor="accent4"/>
              <w:bottom w:val="single" w:sz="4" w:space="0" w:color="FFC000" w:themeColor="accent4"/>
              <w:right w:val="single" w:sz="4" w:space="0" w:color="FFC000" w:themeColor="accent4"/>
            </w:tcBorders>
          </w:tcPr>
          <w:p w:rsidR="0059460C" w:rsidRPr="00C71D09" w:rsidRDefault="0059460C" w:rsidP="00141391">
            <w:pPr>
              <w:jc w:val="center"/>
              <w:rPr>
                <w:rFonts w:cs="B Nazanin"/>
                <w:b/>
                <w:bCs/>
                <w:sz w:val="28"/>
                <w:szCs w:val="28"/>
                <w:rtl/>
              </w:rPr>
            </w:pPr>
            <w:r>
              <w:rPr>
                <w:rFonts w:cs="B Nazanin" w:hint="cs"/>
                <w:b/>
                <w:bCs/>
                <w:sz w:val="28"/>
                <w:szCs w:val="28"/>
                <w:rtl/>
              </w:rPr>
              <w:t>10</w:t>
            </w:r>
          </w:p>
        </w:tc>
        <w:tc>
          <w:tcPr>
            <w:tcW w:w="651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9460C" w:rsidRDefault="0059460C" w:rsidP="00141391">
            <w:pPr>
              <w:shd w:val="clear" w:color="auto" w:fill="FFFFFF"/>
              <w:jc w:val="both"/>
              <w:rPr>
                <w:rFonts w:ascii="IRANSans" w:eastAsia="Times New Roman" w:hAnsi="IRANSans" w:cs="B Nazanin"/>
                <w:color w:val="000000"/>
                <w:sz w:val="28"/>
                <w:szCs w:val="28"/>
              </w:rPr>
            </w:pPr>
            <w:r w:rsidRPr="00FF573A">
              <w:rPr>
                <w:rFonts w:ascii="IRANSans" w:eastAsia="Times New Roman" w:hAnsi="IRANSans" w:cs="B Nazanin"/>
                <w:color w:val="000000"/>
                <w:sz w:val="28"/>
                <w:szCs w:val="28"/>
                <w:rtl/>
              </w:rPr>
              <w:t>تعداد چاپ</w:t>
            </w:r>
            <w:r>
              <w:rPr>
                <w:rFonts w:ascii="IRANSans" w:eastAsia="Times New Roman" w:hAnsi="IRANSans" w:cs="B Nazanin"/>
                <w:color w:val="000000"/>
                <w:sz w:val="28"/>
                <w:szCs w:val="28"/>
              </w:rPr>
              <w:t>:</w:t>
            </w:r>
          </w:p>
          <w:p w:rsidR="0059460C" w:rsidRPr="00C71D09" w:rsidRDefault="0059460C" w:rsidP="00141391">
            <w:pPr>
              <w:jc w:val="both"/>
              <w:rPr>
                <w:rFonts w:cs="B Nazanin"/>
                <w:b/>
                <w:bCs/>
                <w:sz w:val="28"/>
                <w:szCs w:val="28"/>
                <w:rtl/>
              </w:rPr>
            </w:pPr>
          </w:p>
        </w:tc>
        <w:tc>
          <w:tcPr>
            <w:tcW w:w="6040" w:type="dxa"/>
            <w:tcBorders>
              <w:top w:val="single" w:sz="4" w:space="0" w:color="FFC000" w:themeColor="accent4"/>
              <w:left w:val="single" w:sz="4" w:space="0" w:color="FFC000" w:themeColor="accent4"/>
              <w:bottom w:val="single" w:sz="4" w:space="0" w:color="FFC000" w:themeColor="accent4"/>
            </w:tcBorders>
          </w:tcPr>
          <w:p w:rsidR="0059460C" w:rsidRPr="00FF573A" w:rsidRDefault="005431E7" w:rsidP="005431E7">
            <w:pPr>
              <w:shd w:val="clear" w:color="auto" w:fill="FFFFFF"/>
              <w:jc w:val="center"/>
              <w:rPr>
                <w:rFonts w:ascii="IRANSans" w:eastAsia="Times New Roman" w:hAnsi="IRANSans" w:cs="B Nazanin"/>
                <w:color w:val="000000"/>
                <w:sz w:val="28"/>
                <w:szCs w:val="28"/>
                <w:rtl/>
              </w:rPr>
            </w:pPr>
            <w:r>
              <w:rPr>
                <w:rFonts w:ascii="IRANSans" w:eastAsia="Times New Roman" w:hAnsi="IRANSans" w:cs="B Nazanin" w:hint="cs"/>
                <w:color w:val="000000"/>
                <w:sz w:val="28"/>
                <w:szCs w:val="28"/>
                <w:rtl/>
              </w:rPr>
              <w:t>چاپ اول</w:t>
            </w:r>
          </w:p>
        </w:tc>
      </w:tr>
      <w:tr w:rsidR="0059460C" w:rsidRPr="00C71D09" w:rsidTr="00392161">
        <w:trPr>
          <w:trHeight w:val="886"/>
        </w:trPr>
        <w:tc>
          <w:tcPr>
            <w:tcW w:w="1389" w:type="dxa"/>
            <w:tcBorders>
              <w:top w:val="single" w:sz="4" w:space="0" w:color="FFC000" w:themeColor="accent4"/>
              <w:right w:val="single" w:sz="4" w:space="0" w:color="FFC000" w:themeColor="accent4"/>
            </w:tcBorders>
          </w:tcPr>
          <w:p w:rsidR="0059460C" w:rsidRPr="00C71D09" w:rsidRDefault="0059460C" w:rsidP="00141391">
            <w:pPr>
              <w:jc w:val="center"/>
              <w:rPr>
                <w:rFonts w:cs="B Nazanin"/>
                <w:b/>
                <w:bCs/>
                <w:sz w:val="28"/>
                <w:szCs w:val="28"/>
                <w:rtl/>
              </w:rPr>
            </w:pPr>
            <w:r>
              <w:rPr>
                <w:rFonts w:cs="B Nazanin" w:hint="cs"/>
                <w:b/>
                <w:bCs/>
                <w:sz w:val="28"/>
                <w:szCs w:val="28"/>
                <w:rtl/>
              </w:rPr>
              <w:t>11</w:t>
            </w:r>
          </w:p>
        </w:tc>
        <w:tc>
          <w:tcPr>
            <w:tcW w:w="6519" w:type="dxa"/>
            <w:tcBorders>
              <w:top w:val="single" w:sz="4" w:space="0" w:color="FFC000" w:themeColor="accent4"/>
              <w:left w:val="single" w:sz="4" w:space="0" w:color="FFC000" w:themeColor="accent4"/>
              <w:right w:val="single" w:sz="4" w:space="0" w:color="FFC000" w:themeColor="accent4"/>
            </w:tcBorders>
          </w:tcPr>
          <w:p w:rsidR="0059460C" w:rsidRPr="00FF573A" w:rsidRDefault="0059460C" w:rsidP="00141391">
            <w:pPr>
              <w:shd w:val="clear" w:color="auto" w:fill="FFFFFF"/>
              <w:jc w:val="both"/>
              <w:rPr>
                <w:rFonts w:ascii="IRANSans" w:eastAsia="Times New Roman" w:hAnsi="IRANSans" w:cs="B Nazanin"/>
                <w:color w:val="000000"/>
                <w:sz w:val="28"/>
                <w:szCs w:val="28"/>
              </w:rPr>
            </w:pPr>
            <w:r w:rsidRPr="00FF573A">
              <w:rPr>
                <w:rFonts w:ascii="IRANSans" w:eastAsia="Times New Roman" w:hAnsi="IRANSans" w:cs="B Nazanin"/>
                <w:color w:val="000000"/>
                <w:sz w:val="28"/>
                <w:szCs w:val="28"/>
                <w:rtl/>
              </w:rPr>
              <w:t>قیمت</w:t>
            </w:r>
            <w:r>
              <w:rPr>
                <w:rFonts w:ascii="IRANSans" w:eastAsia="Times New Roman" w:hAnsi="IRANSans" w:cs="B Nazanin" w:hint="cs"/>
                <w:color w:val="000000"/>
                <w:sz w:val="28"/>
                <w:szCs w:val="28"/>
                <w:rtl/>
              </w:rPr>
              <w:t>:</w:t>
            </w:r>
          </w:p>
          <w:p w:rsidR="0059460C" w:rsidRPr="00C71D09" w:rsidRDefault="0059460C" w:rsidP="00141391">
            <w:pPr>
              <w:jc w:val="both"/>
              <w:rPr>
                <w:rFonts w:cs="B Nazanin"/>
                <w:b/>
                <w:bCs/>
                <w:sz w:val="28"/>
                <w:szCs w:val="28"/>
                <w:rtl/>
              </w:rPr>
            </w:pPr>
          </w:p>
        </w:tc>
        <w:tc>
          <w:tcPr>
            <w:tcW w:w="6040" w:type="dxa"/>
            <w:tcBorders>
              <w:top w:val="single" w:sz="4" w:space="0" w:color="FFC000" w:themeColor="accent4"/>
              <w:left w:val="single" w:sz="4" w:space="0" w:color="FFC000" w:themeColor="accent4"/>
            </w:tcBorders>
          </w:tcPr>
          <w:p w:rsidR="0059460C" w:rsidRPr="00FF573A" w:rsidRDefault="00440FC2" w:rsidP="005431E7">
            <w:pPr>
              <w:shd w:val="clear" w:color="auto" w:fill="FFFFFF"/>
              <w:jc w:val="center"/>
              <w:rPr>
                <w:rFonts w:ascii="IRANSans" w:eastAsia="Times New Roman" w:hAnsi="IRANSans" w:cs="B Nazanin"/>
                <w:color w:val="000000"/>
                <w:sz w:val="28"/>
                <w:szCs w:val="28"/>
                <w:rtl/>
              </w:rPr>
            </w:pPr>
            <w:r>
              <w:rPr>
                <w:rFonts w:ascii="IRANSans" w:eastAsia="Times New Roman" w:hAnsi="IRANSans" w:cs="B Nazanin" w:hint="cs"/>
                <w:color w:val="000000"/>
                <w:sz w:val="28"/>
                <w:szCs w:val="28"/>
                <w:rtl/>
              </w:rPr>
              <w:t>48500تومان</w:t>
            </w:r>
            <w:bookmarkStart w:id="0" w:name="_GoBack"/>
            <w:bookmarkEnd w:id="0"/>
          </w:p>
        </w:tc>
      </w:tr>
    </w:tbl>
    <w:p w:rsidR="001D5272" w:rsidRPr="002D06D0" w:rsidRDefault="001D5272" w:rsidP="00407FB4">
      <w:pPr>
        <w:rPr>
          <w:rFonts w:cs="B Nazanin"/>
          <w:b/>
          <w:bCs/>
          <w:sz w:val="28"/>
          <w:szCs w:val="28"/>
        </w:rPr>
      </w:pPr>
    </w:p>
    <w:sectPr w:rsidR="001D5272" w:rsidRPr="002D06D0" w:rsidSect="00407FB4">
      <w:headerReference w:type="even" r:id="rId10"/>
      <w:headerReference w:type="default" r:id="rId11"/>
      <w:footerReference w:type="default" r:id="rId12"/>
      <w:headerReference w:type="first" r:id="rId13"/>
      <w:pgSz w:w="16838" w:h="11906" w:orient="landscape"/>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EF3" w:rsidRDefault="002A6EF3" w:rsidP="006025EA">
      <w:pPr>
        <w:spacing w:after="0" w:line="240" w:lineRule="auto"/>
      </w:pPr>
      <w:r>
        <w:separator/>
      </w:r>
    </w:p>
  </w:endnote>
  <w:endnote w:type="continuationSeparator" w:id="0">
    <w:p w:rsidR="002A6EF3" w:rsidRDefault="002A6EF3" w:rsidP="0060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EA" w:rsidRPr="006025EA" w:rsidRDefault="006025EA">
    <w:pPr>
      <w:pStyle w:val="Footer"/>
      <w:jc w:val="center"/>
      <w:rPr>
        <w:caps/>
        <w:noProof/>
        <w:rtl/>
      </w:rPr>
    </w:pPr>
    <w:r w:rsidRPr="006025EA">
      <w:rPr>
        <w:caps/>
      </w:rPr>
      <w:fldChar w:fldCharType="begin"/>
    </w:r>
    <w:r w:rsidRPr="006025EA">
      <w:rPr>
        <w:caps/>
      </w:rPr>
      <w:instrText xml:space="preserve"> PAGE   \* MERGEFORMAT </w:instrText>
    </w:r>
    <w:r w:rsidRPr="006025EA">
      <w:rPr>
        <w:caps/>
      </w:rPr>
      <w:fldChar w:fldCharType="separate"/>
    </w:r>
    <w:r w:rsidR="00440FC2">
      <w:rPr>
        <w:caps/>
        <w:noProof/>
        <w:rtl/>
      </w:rPr>
      <w:t>5</w:t>
    </w:r>
    <w:r w:rsidRPr="006025EA">
      <w:rPr>
        <w:caps/>
        <w:noProof/>
      </w:rPr>
      <w:fldChar w:fldCharType="end"/>
    </w:r>
  </w:p>
  <w:p w:rsidR="006025EA" w:rsidRDefault="006025EA" w:rsidP="00DA3966">
    <w:pPr>
      <w:pStyle w:val="Footer"/>
      <w:jc w:val="right"/>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EF3" w:rsidRDefault="002A6EF3" w:rsidP="006025EA">
      <w:pPr>
        <w:spacing w:after="0" w:line="240" w:lineRule="auto"/>
      </w:pPr>
      <w:r>
        <w:separator/>
      </w:r>
    </w:p>
  </w:footnote>
  <w:footnote w:type="continuationSeparator" w:id="0">
    <w:p w:rsidR="002A6EF3" w:rsidRDefault="002A6EF3" w:rsidP="00602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4" w:rsidRDefault="002A6E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0188" o:spid="_x0000_s2052" type="#_x0000_t75" style="position:absolute;left:0;text-align:left;margin-left:0;margin-top:0;width:451.05pt;height:509.4pt;z-index:-251657216;mso-position-horizontal:center;mso-position-horizontal-relative:margin;mso-position-vertical:center;mso-position-vertical-relative:margin" o:allowincell="f">
          <v:imagedata r:id="rId1" o:title="logo poolnews f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4" w:rsidRDefault="002A6E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0189" o:spid="_x0000_s2053" type="#_x0000_t75" style="position:absolute;left:0;text-align:left;margin-left:0;margin-top:0;width:451.05pt;height:509.4pt;z-index:-251656192;mso-position-horizontal:center;mso-position-horizontal-relative:margin;mso-position-vertical:center;mso-position-vertical-relative:margin" o:allowincell="f">
          <v:imagedata r:id="rId1" o:title="logo poolnews f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4" w:rsidRDefault="002A6E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0187" o:spid="_x0000_s2051" type="#_x0000_t75" style="position:absolute;left:0;text-align:left;margin-left:0;margin-top:0;width:451.05pt;height:509.4pt;z-index:-251658240;mso-position-horizontal:center;mso-position-horizontal-relative:margin;mso-position-vertical:center;mso-position-vertical-relative:margin" o:allowincell="f">
          <v:imagedata r:id="rId1" o:title="logo poolnews f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66037"/>
    <w:multiLevelType w:val="hybridMultilevel"/>
    <w:tmpl w:val="DE56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D0"/>
    <w:rsid w:val="000321E3"/>
    <w:rsid w:val="00070AB2"/>
    <w:rsid w:val="000F6C72"/>
    <w:rsid w:val="001D5272"/>
    <w:rsid w:val="00221AFB"/>
    <w:rsid w:val="002435AF"/>
    <w:rsid w:val="002A6EF3"/>
    <w:rsid w:val="002D06D0"/>
    <w:rsid w:val="00392161"/>
    <w:rsid w:val="00407FB4"/>
    <w:rsid w:val="0041782A"/>
    <w:rsid w:val="00432704"/>
    <w:rsid w:val="00440DDA"/>
    <w:rsid w:val="00440FC2"/>
    <w:rsid w:val="005431E7"/>
    <w:rsid w:val="00553506"/>
    <w:rsid w:val="0059460C"/>
    <w:rsid w:val="006025EA"/>
    <w:rsid w:val="00610027"/>
    <w:rsid w:val="00706DCC"/>
    <w:rsid w:val="007F26CE"/>
    <w:rsid w:val="008364E6"/>
    <w:rsid w:val="009A4B42"/>
    <w:rsid w:val="00A1596C"/>
    <w:rsid w:val="00A3682C"/>
    <w:rsid w:val="00A570F8"/>
    <w:rsid w:val="00A945C3"/>
    <w:rsid w:val="00AB0763"/>
    <w:rsid w:val="00B15D06"/>
    <w:rsid w:val="00BE5EED"/>
    <w:rsid w:val="00C02C98"/>
    <w:rsid w:val="00C71D09"/>
    <w:rsid w:val="00D06FC3"/>
    <w:rsid w:val="00D1018A"/>
    <w:rsid w:val="00D26757"/>
    <w:rsid w:val="00D50A94"/>
    <w:rsid w:val="00DA3966"/>
    <w:rsid w:val="00E1266E"/>
    <w:rsid w:val="00EA5424"/>
    <w:rsid w:val="00EF719D"/>
    <w:rsid w:val="00F87FC7"/>
    <w:rsid w:val="00FC60F3"/>
    <w:rsid w:val="00FF573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D79C7A4"/>
  <w15:chartTrackingRefBased/>
  <w15:docId w15:val="{3A0BA689-9586-4EDB-B2E0-FD6B9247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0F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573A"/>
    <w:rPr>
      <w:b/>
      <w:bCs/>
    </w:rPr>
  </w:style>
  <w:style w:type="table" w:styleId="TableGrid">
    <w:name w:val="Table Grid"/>
    <w:basedOn w:val="TableNormal"/>
    <w:uiPriority w:val="39"/>
    <w:rsid w:val="00F8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D06"/>
    <w:pPr>
      <w:ind w:left="720"/>
      <w:contextualSpacing/>
    </w:pPr>
  </w:style>
  <w:style w:type="paragraph" w:styleId="Header">
    <w:name w:val="header"/>
    <w:basedOn w:val="Normal"/>
    <w:link w:val="HeaderChar"/>
    <w:uiPriority w:val="99"/>
    <w:unhideWhenUsed/>
    <w:rsid w:val="00602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5EA"/>
  </w:style>
  <w:style w:type="paragraph" w:styleId="Footer">
    <w:name w:val="footer"/>
    <w:basedOn w:val="Normal"/>
    <w:link w:val="FooterChar"/>
    <w:uiPriority w:val="99"/>
    <w:unhideWhenUsed/>
    <w:rsid w:val="00602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38840">
      <w:bodyDiv w:val="1"/>
      <w:marLeft w:val="0"/>
      <w:marRight w:val="0"/>
      <w:marTop w:val="0"/>
      <w:marBottom w:val="0"/>
      <w:divBdr>
        <w:top w:val="none" w:sz="0" w:space="0" w:color="auto"/>
        <w:left w:val="none" w:sz="0" w:space="0" w:color="auto"/>
        <w:bottom w:val="none" w:sz="0" w:space="0" w:color="auto"/>
        <w:right w:val="none" w:sz="0" w:space="0" w:color="auto"/>
      </w:divBdr>
      <w:divsChild>
        <w:div w:id="1183325245">
          <w:marLeft w:val="0"/>
          <w:marRight w:val="0"/>
          <w:marTop w:val="0"/>
          <w:marBottom w:val="0"/>
          <w:divBdr>
            <w:top w:val="none" w:sz="0" w:space="0" w:color="auto"/>
            <w:left w:val="none" w:sz="0" w:space="0" w:color="auto"/>
            <w:bottom w:val="single" w:sz="6" w:space="4" w:color="EAEAEA"/>
            <w:right w:val="none" w:sz="0" w:space="0" w:color="auto"/>
          </w:divBdr>
        </w:div>
        <w:div w:id="1794667471">
          <w:marLeft w:val="0"/>
          <w:marRight w:val="0"/>
          <w:marTop w:val="0"/>
          <w:marBottom w:val="0"/>
          <w:divBdr>
            <w:top w:val="none" w:sz="0" w:space="0" w:color="auto"/>
            <w:left w:val="none" w:sz="0" w:space="0" w:color="auto"/>
            <w:bottom w:val="single" w:sz="6" w:space="4" w:color="EAEAEA"/>
            <w:right w:val="none" w:sz="0" w:space="0" w:color="auto"/>
          </w:divBdr>
        </w:div>
        <w:div w:id="1967154745">
          <w:marLeft w:val="0"/>
          <w:marRight w:val="0"/>
          <w:marTop w:val="0"/>
          <w:marBottom w:val="0"/>
          <w:divBdr>
            <w:top w:val="none" w:sz="0" w:space="0" w:color="auto"/>
            <w:left w:val="none" w:sz="0" w:space="0" w:color="auto"/>
            <w:bottom w:val="single" w:sz="6" w:space="4" w:color="EAEAEA"/>
            <w:right w:val="none" w:sz="0" w:space="0" w:color="auto"/>
          </w:divBdr>
        </w:div>
        <w:div w:id="774981402">
          <w:marLeft w:val="0"/>
          <w:marRight w:val="0"/>
          <w:marTop w:val="0"/>
          <w:marBottom w:val="0"/>
          <w:divBdr>
            <w:top w:val="none" w:sz="0" w:space="0" w:color="auto"/>
            <w:left w:val="none" w:sz="0" w:space="0" w:color="auto"/>
            <w:bottom w:val="single" w:sz="6" w:space="4" w:color="EAEAEA"/>
            <w:right w:val="none" w:sz="0" w:space="0" w:color="auto"/>
          </w:divBdr>
        </w:div>
        <w:div w:id="1456559608">
          <w:marLeft w:val="0"/>
          <w:marRight w:val="0"/>
          <w:marTop w:val="0"/>
          <w:marBottom w:val="0"/>
          <w:divBdr>
            <w:top w:val="none" w:sz="0" w:space="0" w:color="auto"/>
            <w:left w:val="none" w:sz="0" w:space="0" w:color="auto"/>
            <w:bottom w:val="single" w:sz="6" w:space="4" w:color="EAEAEA"/>
            <w:right w:val="none" w:sz="0" w:space="0" w:color="auto"/>
          </w:divBdr>
        </w:div>
        <w:div w:id="636186932">
          <w:marLeft w:val="0"/>
          <w:marRight w:val="0"/>
          <w:marTop w:val="0"/>
          <w:marBottom w:val="0"/>
          <w:divBdr>
            <w:top w:val="none" w:sz="0" w:space="0" w:color="auto"/>
            <w:left w:val="none" w:sz="0" w:space="0" w:color="auto"/>
            <w:bottom w:val="single" w:sz="6" w:space="4" w:color="EAEAEA"/>
            <w:right w:val="none" w:sz="0" w:space="0" w:color="auto"/>
          </w:divBdr>
        </w:div>
        <w:div w:id="206184069">
          <w:marLeft w:val="0"/>
          <w:marRight w:val="0"/>
          <w:marTop w:val="0"/>
          <w:marBottom w:val="0"/>
          <w:divBdr>
            <w:top w:val="none" w:sz="0" w:space="0" w:color="auto"/>
            <w:left w:val="none" w:sz="0" w:space="0" w:color="auto"/>
            <w:bottom w:val="single" w:sz="6" w:space="4" w:color="EAEAEA"/>
            <w:right w:val="none" w:sz="0" w:space="0" w:color="auto"/>
          </w:divBdr>
        </w:div>
        <w:div w:id="1632437581">
          <w:marLeft w:val="0"/>
          <w:marRight w:val="0"/>
          <w:marTop w:val="0"/>
          <w:marBottom w:val="0"/>
          <w:divBdr>
            <w:top w:val="none" w:sz="0" w:space="0" w:color="auto"/>
            <w:left w:val="none" w:sz="0" w:space="0" w:color="auto"/>
            <w:bottom w:val="single" w:sz="6" w:space="4" w:color="EAEAEA"/>
            <w:right w:val="none" w:sz="0" w:space="0" w:color="auto"/>
          </w:divBdr>
        </w:div>
        <w:div w:id="1471559219">
          <w:marLeft w:val="0"/>
          <w:marRight w:val="0"/>
          <w:marTop w:val="0"/>
          <w:marBottom w:val="0"/>
          <w:divBdr>
            <w:top w:val="none" w:sz="0" w:space="0" w:color="auto"/>
            <w:left w:val="none" w:sz="0" w:space="0" w:color="auto"/>
            <w:bottom w:val="single" w:sz="6" w:space="4" w:color="EAEAEA"/>
            <w:right w:val="none" w:sz="0" w:space="0" w:color="auto"/>
          </w:divBdr>
        </w:div>
        <w:div w:id="1795560663">
          <w:marLeft w:val="0"/>
          <w:marRight w:val="0"/>
          <w:marTop w:val="0"/>
          <w:marBottom w:val="0"/>
          <w:divBdr>
            <w:top w:val="none" w:sz="0" w:space="0" w:color="auto"/>
            <w:left w:val="none" w:sz="0" w:space="0" w:color="auto"/>
            <w:bottom w:val="single" w:sz="6" w:space="4" w:color="EAEAEA"/>
            <w:right w:val="none" w:sz="0" w:space="0" w:color="auto"/>
          </w:divBdr>
        </w:div>
        <w:div w:id="224417655">
          <w:marLeft w:val="0"/>
          <w:marRight w:val="0"/>
          <w:marTop w:val="0"/>
          <w:marBottom w:val="0"/>
          <w:divBdr>
            <w:top w:val="none" w:sz="0" w:space="0" w:color="auto"/>
            <w:left w:val="none" w:sz="0" w:space="0" w:color="auto"/>
            <w:bottom w:val="single" w:sz="6" w:space="4" w:color="EAEAEA"/>
            <w:right w:val="none" w:sz="0" w:space="0" w:color="auto"/>
          </w:divBdr>
        </w:div>
        <w:div w:id="215746299">
          <w:marLeft w:val="0"/>
          <w:marRight w:val="0"/>
          <w:marTop w:val="0"/>
          <w:marBottom w:val="0"/>
          <w:divBdr>
            <w:top w:val="none" w:sz="0" w:space="0" w:color="auto"/>
            <w:left w:val="none" w:sz="0" w:space="0" w:color="auto"/>
            <w:bottom w:val="single" w:sz="6" w:space="4" w:color="EAEAEA"/>
            <w:right w:val="none" w:sz="0" w:space="0" w:color="auto"/>
          </w:divBdr>
        </w:div>
        <w:div w:id="1702703078">
          <w:marLeft w:val="0"/>
          <w:marRight w:val="0"/>
          <w:marTop w:val="0"/>
          <w:marBottom w:val="0"/>
          <w:divBdr>
            <w:top w:val="none" w:sz="0" w:space="0" w:color="auto"/>
            <w:left w:val="none" w:sz="0" w:space="0" w:color="auto"/>
            <w:bottom w:val="single" w:sz="6" w:space="4" w:color="EAEAE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7EF60-6B19-404E-B73E-834EB9B1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2019-07-27T11:18:00Z</dcterms:created>
  <dcterms:modified xsi:type="dcterms:W3CDTF">2019-07-28T12:00:00Z</dcterms:modified>
</cp:coreProperties>
</file>